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1BA" w:rsidRDefault="00F541BA" w:rsidP="00BE52C3">
      <w:pPr>
        <w:jc w:val="center"/>
        <w:rPr>
          <w:rFonts w:ascii="Verdana" w:hAnsi="Verdana"/>
          <w:b/>
          <w:bCs/>
          <w:i/>
          <w:iCs/>
          <w:color w:val="C00000"/>
          <w:sz w:val="96"/>
          <w:szCs w:val="96"/>
        </w:rPr>
      </w:pPr>
    </w:p>
    <w:p w:rsidR="00BE52C3" w:rsidRPr="00BE52C3" w:rsidRDefault="00BE52C3" w:rsidP="00BE52C3">
      <w:pPr>
        <w:jc w:val="center"/>
        <w:rPr>
          <w:rFonts w:ascii="Verdana" w:hAnsi="Verdana"/>
          <w:b/>
          <w:bCs/>
          <w:i/>
          <w:iCs/>
          <w:color w:val="C00000"/>
          <w:sz w:val="56"/>
          <w:szCs w:val="56"/>
        </w:rPr>
      </w:pPr>
      <w:bookmarkStart w:id="0" w:name="_GoBack"/>
      <w:r w:rsidRPr="00F541BA">
        <w:rPr>
          <w:rFonts w:ascii="Verdana" w:hAnsi="Verdana"/>
          <w:b/>
          <w:bCs/>
          <w:i/>
          <w:iCs/>
          <w:color w:val="C00000"/>
          <w:sz w:val="96"/>
          <w:szCs w:val="96"/>
        </w:rPr>
        <w:t>Szukaj z nami skarbów</w:t>
      </w:r>
      <w:r w:rsidRPr="00BE52C3">
        <w:rPr>
          <w:rFonts w:ascii="Verdana" w:hAnsi="Verdana"/>
          <w:b/>
          <w:bCs/>
          <w:i/>
          <w:iCs/>
          <w:color w:val="C00000"/>
          <w:sz w:val="56"/>
          <w:szCs w:val="56"/>
        </w:rPr>
        <w:t>.</w:t>
      </w:r>
    </w:p>
    <w:bookmarkEnd w:id="0"/>
    <w:p w:rsidR="00F541BA" w:rsidRDefault="00F541BA" w:rsidP="00BE52C3">
      <w:pPr>
        <w:spacing w:line="240" w:lineRule="auto"/>
        <w:jc w:val="center"/>
        <w:rPr>
          <w:rFonts w:ascii="Verdana" w:hAnsi="Verdana"/>
          <w:b/>
          <w:bCs/>
          <w:i/>
          <w:iCs/>
          <w:sz w:val="72"/>
          <w:szCs w:val="72"/>
        </w:rPr>
      </w:pPr>
    </w:p>
    <w:p w:rsidR="00003849" w:rsidRPr="00F541BA" w:rsidRDefault="00003849" w:rsidP="00BE52C3">
      <w:pPr>
        <w:spacing w:line="240" w:lineRule="auto"/>
        <w:jc w:val="center"/>
        <w:rPr>
          <w:rFonts w:ascii="Verdana" w:hAnsi="Verdana"/>
          <w:b/>
          <w:bCs/>
          <w:i/>
          <w:iCs/>
          <w:sz w:val="72"/>
          <w:szCs w:val="72"/>
        </w:rPr>
      </w:pPr>
      <w:r w:rsidRPr="00F541BA">
        <w:rPr>
          <w:rFonts w:ascii="Verdana" w:hAnsi="Verdana"/>
          <w:b/>
          <w:bCs/>
          <w:i/>
          <w:iCs/>
          <w:sz w:val="72"/>
          <w:szCs w:val="72"/>
        </w:rPr>
        <w:t>ZAPROSZENIE</w:t>
      </w:r>
    </w:p>
    <w:p w:rsidR="00003849" w:rsidRPr="00F541BA" w:rsidRDefault="00BE52C3" w:rsidP="00BE52C3">
      <w:pPr>
        <w:spacing w:line="240" w:lineRule="auto"/>
        <w:jc w:val="center"/>
        <w:rPr>
          <w:b/>
          <w:bCs/>
          <w:i/>
          <w:iCs/>
          <w:sz w:val="72"/>
          <w:szCs w:val="72"/>
        </w:rPr>
      </w:pPr>
      <w:r w:rsidRPr="00F541BA">
        <w:rPr>
          <w:b/>
          <w:bCs/>
          <w:i/>
          <w:iCs/>
          <w:sz w:val="72"/>
          <w:szCs w:val="72"/>
        </w:rPr>
        <w:t>Lokalna Organizacja Turystyczna Gminy Sztutowo</w:t>
      </w:r>
    </w:p>
    <w:p w:rsidR="00BE52C3" w:rsidRPr="00F541BA" w:rsidRDefault="00BE52C3" w:rsidP="00BE52C3">
      <w:pPr>
        <w:spacing w:line="240" w:lineRule="auto"/>
        <w:jc w:val="center"/>
        <w:rPr>
          <w:b/>
          <w:bCs/>
          <w:i/>
          <w:iCs/>
          <w:sz w:val="72"/>
          <w:szCs w:val="72"/>
        </w:rPr>
      </w:pPr>
      <w:r w:rsidRPr="00F541BA">
        <w:rPr>
          <w:b/>
          <w:bCs/>
          <w:i/>
          <w:iCs/>
          <w:sz w:val="72"/>
          <w:szCs w:val="72"/>
        </w:rPr>
        <w:t>zaprasza</w:t>
      </w:r>
      <w:r w:rsidR="000D5048" w:rsidRPr="00F541BA">
        <w:rPr>
          <w:b/>
          <w:bCs/>
          <w:i/>
          <w:iCs/>
          <w:sz w:val="72"/>
          <w:szCs w:val="72"/>
        </w:rPr>
        <w:t xml:space="preserve"> wszystkich zainteresowanych </w:t>
      </w:r>
      <w:proofErr w:type="spellStart"/>
      <w:r w:rsidR="000D5048" w:rsidRPr="00F541BA">
        <w:rPr>
          <w:b/>
          <w:bCs/>
          <w:i/>
          <w:iCs/>
          <w:sz w:val="72"/>
          <w:szCs w:val="72"/>
        </w:rPr>
        <w:t>geocachingiem</w:t>
      </w:r>
      <w:proofErr w:type="spellEnd"/>
    </w:p>
    <w:p w:rsidR="00BE52C3" w:rsidRPr="00F541BA" w:rsidRDefault="000D5048" w:rsidP="00BE52C3">
      <w:pPr>
        <w:spacing w:line="240" w:lineRule="auto"/>
        <w:jc w:val="center"/>
        <w:rPr>
          <w:b/>
          <w:bCs/>
          <w:i/>
          <w:iCs/>
          <w:sz w:val="72"/>
          <w:szCs w:val="72"/>
        </w:rPr>
      </w:pPr>
      <w:r w:rsidRPr="00F541BA">
        <w:rPr>
          <w:b/>
          <w:bCs/>
          <w:i/>
          <w:iCs/>
          <w:sz w:val="72"/>
          <w:szCs w:val="72"/>
        </w:rPr>
        <w:t>na spotkanie informacyjne</w:t>
      </w:r>
    </w:p>
    <w:p w:rsidR="00BE52C3" w:rsidRPr="00F541BA" w:rsidRDefault="000D5048" w:rsidP="00BE52C3">
      <w:pPr>
        <w:spacing w:line="240" w:lineRule="auto"/>
        <w:jc w:val="center"/>
        <w:rPr>
          <w:b/>
          <w:bCs/>
          <w:i/>
          <w:iCs/>
          <w:sz w:val="72"/>
          <w:szCs w:val="72"/>
          <w:u w:val="single"/>
        </w:rPr>
      </w:pPr>
      <w:r w:rsidRPr="00F541BA">
        <w:rPr>
          <w:b/>
          <w:bCs/>
          <w:i/>
          <w:iCs/>
          <w:sz w:val="72"/>
          <w:szCs w:val="72"/>
          <w:u w:val="single"/>
        </w:rPr>
        <w:t>w</w:t>
      </w:r>
      <w:r w:rsidR="003C7632" w:rsidRPr="00F541BA">
        <w:rPr>
          <w:b/>
          <w:bCs/>
          <w:i/>
          <w:iCs/>
          <w:sz w:val="72"/>
          <w:szCs w:val="72"/>
          <w:u w:val="single"/>
        </w:rPr>
        <w:t xml:space="preserve"> dniu 31</w:t>
      </w:r>
      <w:r w:rsidR="00C07AF1" w:rsidRPr="00F541BA">
        <w:rPr>
          <w:b/>
          <w:bCs/>
          <w:i/>
          <w:iCs/>
          <w:sz w:val="72"/>
          <w:szCs w:val="72"/>
          <w:u w:val="single"/>
        </w:rPr>
        <w:t xml:space="preserve"> stycznia 2015 r. o godz. 10.3</w:t>
      </w:r>
      <w:r w:rsidRPr="00F541BA">
        <w:rPr>
          <w:b/>
          <w:bCs/>
          <w:i/>
          <w:iCs/>
          <w:sz w:val="72"/>
          <w:szCs w:val="72"/>
          <w:u w:val="single"/>
        </w:rPr>
        <w:t>0</w:t>
      </w:r>
    </w:p>
    <w:p w:rsidR="000D5048" w:rsidRPr="00F541BA" w:rsidRDefault="000D5048" w:rsidP="00BE52C3">
      <w:pPr>
        <w:spacing w:line="240" w:lineRule="auto"/>
        <w:jc w:val="center"/>
        <w:rPr>
          <w:b/>
          <w:bCs/>
          <w:i/>
          <w:iCs/>
          <w:sz w:val="72"/>
          <w:szCs w:val="72"/>
        </w:rPr>
      </w:pPr>
      <w:r w:rsidRPr="00F541BA">
        <w:rPr>
          <w:b/>
          <w:bCs/>
          <w:i/>
          <w:iCs/>
          <w:sz w:val="72"/>
          <w:szCs w:val="72"/>
        </w:rPr>
        <w:t xml:space="preserve">w świetlicy </w:t>
      </w:r>
      <w:r w:rsidR="00BE52C3" w:rsidRPr="00F541BA">
        <w:rPr>
          <w:b/>
          <w:bCs/>
          <w:i/>
          <w:iCs/>
          <w:sz w:val="72"/>
          <w:szCs w:val="72"/>
        </w:rPr>
        <w:t xml:space="preserve">środowiskowej </w:t>
      </w:r>
      <w:r w:rsidRPr="00F541BA">
        <w:rPr>
          <w:b/>
          <w:bCs/>
          <w:i/>
          <w:iCs/>
          <w:sz w:val="72"/>
          <w:szCs w:val="72"/>
        </w:rPr>
        <w:t>w Sztutowie.</w:t>
      </w:r>
    </w:p>
    <w:p w:rsidR="00F541BA" w:rsidRPr="000D5048" w:rsidRDefault="00F541BA" w:rsidP="00BE52C3">
      <w:pPr>
        <w:spacing w:line="240" w:lineRule="auto"/>
        <w:jc w:val="center"/>
        <w:rPr>
          <w:b/>
          <w:bCs/>
          <w:i/>
          <w:iCs/>
          <w:sz w:val="40"/>
          <w:szCs w:val="40"/>
        </w:rPr>
      </w:pPr>
    </w:p>
    <w:p w:rsidR="00BE52C3" w:rsidRPr="00BE52C3" w:rsidRDefault="000D5048" w:rsidP="00F541BA">
      <w:pPr>
        <w:spacing w:after="0" w:line="240" w:lineRule="auto"/>
        <w:ind w:firstLine="708"/>
        <w:jc w:val="both"/>
        <w:rPr>
          <w:b/>
          <w:bCs/>
          <w:i/>
          <w:iCs/>
          <w:sz w:val="32"/>
          <w:szCs w:val="32"/>
        </w:rPr>
      </w:pPr>
      <w:r w:rsidRPr="00BE52C3">
        <w:rPr>
          <w:b/>
          <w:bCs/>
          <w:i/>
          <w:iCs/>
          <w:sz w:val="32"/>
          <w:szCs w:val="32"/>
        </w:rPr>
        <w:t>Po spotkaniu będzie przeprowadzona rekrutacja osób na szkolenie.</w:t>
      </w:r>
      <w:r w:rsidR="00F541BA">
        <w:rPr>
          <w:b/>
          <w:bCs/>
          <w:i/>
          <w:iCs/>
          <w:sz w:val="32"/>
          <w:szCs w:val="32"/>
        </w:rPr>
        <w:t xml:space="preserve"> </w:t>
      </w:r>
      <w:r w:rsidRPr="00BE52C3">
        <w:rPr>
          <w:b/>
          <w:bCs/>
          <w:i/>
          <w:iCs/>
          <w:sz w:val="32"/>
          <w:szCs w:val="32"/>
        </w:rPr>
        <w:t xml:space="preserve">W szkoleniu mogą wziąć udział wszystkie osoby powyżej 14 roku życia - przyjmiemy 15 osób. Warunkiem udziału w szkoleniu jest posiadanie telefonu lub innego nadajnika z GPS. </w:t>
      </w:r>
    </w:p>
    <w:p w:rsidR="00BE52C3" w:rsidRPr="00BE52C3" w:rsidRDefault="00BE52C3">
      <w:pPr>
        <w:rPr>
          <w:b/>
          <w:bCs/>
          <w:i/>
          <w:iCs/>
          <w:sz w:val="28"/>
          <w:szCs w:val="28"/>
        </w:rPr>
      </w:pPr>
    </w:p>
    <w:p w:rsidR="00F541BA" w:rsidRDefault="000D5048" w:rsidP="00F541BA">
      <w:pPr>
        <w:spacing w:after="0" w:line="240" w:lineRule="auto"/>
        <w:jc w:val="center"/>
        <w:rPr>
          <w:b/>
          <w:bCs/>
          <w:i/>
          <w:iCs/>
          <w:color w:val="76923C" w:themeColor="accent3" w:themeShade="BF"/>
          <w:sz w:val="52"/>
          <w:szCs w:val="52"/>
        </w:rPr>
      </w:pPr>
      <w:r w:rsidRPr="00F541BA">
        <w:rPr>
          <w:b/>
          <w:bCs/>
          <w:i/>
          <w:iCs/>
          <w:color w:val="76923C" w:themeColor="accent3" w:themeShade="BF"/>
          <w:sz w:val="52"/>
          <w:szCs w:val="52"/>
        </w:rPr>
        <w:t>GEOCACHING – innowacyjna for</w:t>
      </w:r>
      <w:r w:rsidR="00F541BA">
        <w:rPr>
          <w:b/>
          <w:bCs/>
          <w:i/>
          <w:iCs/>
          <w:color w:val="76923C" w:themeColor="accent3" w:themeShade="BF"/>
          <w:sz w:val="52"/>
          <w:szCs w:val="52"/>
        </w:rPr>
        <w:t>ma turystyki aktywnej,</w:t>
      </w:r>
    </w:p>
    <w:p w:rsidR="00BE52C3" w:rsidRPr="00F541BA" w:rsidRDefault="00F541BA" w:rsidP="00F541BA">
      <w:pPr>
        <w:spacing w:after="0" w:line="240" w:lineRule="auto"/>
        <w:jc w:val="center"/>
        <w:rPr>
          <w:b/>
          <w:bCs/>
          <w:i/>
          <w:iCs/>
          <w:color w:val="76923C" w:themeColor="accent3" w:themeShade="BF"/>
          <w:sz w:val="52"/>
          <w:szCs w:val="52"/>
        </w:rPr>
      </w:pPr>
      <w:r>
        <w:rPr>
          <w:b/>
          <w:bCs/>
          <w:i/>
          <w:iCs/>
          <w:color w:val="76923C" w:themeColor="accent3" w:themeShade="BF"/>
          <w:sz w:val="52"/>
          <w:szCs w:val="52"/>
        </w:rPr>
        <w:t xml:space="preserve"> „</w:t>
      </w:r>
      <w:r w:rsidR="00BE52C3" w:rsidRPr="00F541BA">
        <w:rPr>
          <w:b/>
          <w:bCs/>
          <w:i/>
          <w:iCs/>
          <w:color w:val="76923C" w:themeColor="accent3" w:themeShade="BF"/>
          <w:sz w:val="52"/>
          <w:szCs w:val="52"/>
        </w:rPr>
        <w:t>szukanie skarbów ”</w:t>
      </w:r>
    </w:p>
    <w:p w:rsidR="00003849" w:rsidRPr="00F541BA" w:rsidRDefault="000D5048" w:rsidP="00F541BA">
      <w:pPr>
        <w:spacing w:after="0" w:line="240" w:lineRule="auto"/>
        <w:jc w:val="both"/>
        <w:rPr>
          <w:b/>
          <w:bCs/>
          <w:i/>
          <w:iCs/>
          <w:color w:val="76923C" w:themeColor="accent3" w:themeShade="BF"/>
          <w:sz w:val="36"/>
          <w:szCs w:val="36"/>
        </w:rPr>
      </w:pPr>
      <w:r w:rsidRPr="00F541BA">
        <w:rPr>
          <w:b/>
          <w:bCs/>
          <w:i/>
          <w:iCs/>
          <w:color w:val="76923C" w:themeColor="accent3" w:themeShade="BF"/>
          <w:sz w:val="36"/>
          <w:szCs w:val="36"/>
        </w:rPr>
        <w:t>Słowem "</w:t>
      </w:r>
      <w:proofErr w:type="spellStart"/>
      <w:r w:rsidRPr="00F541BA">
        <w:rPr>
          <w:b/>
          <w:bCs/>
          <w:i/>
          <w:iCs/>
          <w:color w:val="76923C" w:themeColor="accent3" w:themeShade="BF"/>
          <w:sz w:val="36"/>
          <w:szCs w:val="36"/>
        </w:rPr>
        <w:t>geocache</w:t>
      </w:r>
      <w:proofErr w:type="spellEnd"/>
      <w:r w:rsidRPr="00F541BA">
        <w:rPr>
          <w:b/>
          <w:bCs/>
          <w:i/>
          <w:iCs/>
          <w:color w:val="76923C" w:themeColor="accent3" w:themeShade="BF"/>
          <w:sz w:val="36"/>
          <w:szCs w:val="36"/>
        </w:rPr>
        <w:t xml:space="preserve">" </w:t>
      </w:r>
      <w:r w:rsidR="00BE52C3" w:rsidRPr="00F541BA">
        <w:rPr>
          <w:b/>
          <w:bCs/>
          <w:i/>
          <w:iCs/>
          <w:color w:val="76923C" w:themeColor="accent3" w:themeShade="BF"/>
          <w:sz w:val="36"/>
          <w:szCs w:val="36"/>
        </w:rPr>
        <w:t xml:space="preserve">– skarb </w:t>
      </w:r>
      <w:r w:rsidRPr="00F541BA">
        <w:rPr>
          <w:b/>
          <w:bCs/>
          <w:i/>
          <w:iCs/>
          <w:color w:val="76923C" w:themeColor="accent3" w:themeShade="BF"/>
          <w:sz w:val="36"/>
          <w:szCs w:val="36"/>
        </w:rPr>
        <w:t xml:space="preserve">określa się ukryty pojemnik przeznaczony do szukania. </w:t>
      </w:r>
      <w:r w:rsidR="00BE52C3" w:rsidRPr="00F541BA">
        <w:rPr>
          <w:b/>
          <w:bCs/>
          <w:i/>
          <w:iCs/>
          <w:color w:val="76923C" w:themeColor="accent3" w:themeShade="BF"/>
          <w:sz w:val="36"/>
          <w:szCs w:val="36"/>
        </w:rPr>
        <w:t xml:space="preserve">W </w:t>
      </w:r>
      <w:r w:rsidRPr="00F541BA">
        <w:rPr>
          <w:b/>
          <w:bCs/>
          <w:i/>
          <w:iCs/>
          <w:color w:val="76923C" w:themeColor="accent3" w:themeShade="BF"/>
          <w:sz w:val="36"/>
          <w:szCs w:val="36"/>
        </w:rPr>
        <w:t>Polsce stosuje się wymiennie takie nazwy jak "sk</w:t>
      </w:r>
      <w:r w:rsidR="00F541BA" w:rsidRPr="00F541BA">
        <w:rPr>
          <w:b/>
          <w:bCs/>
          <w:i/>
          <w:iCs/>
          <w:color w:val="76923C" w:themeColor="accent3" w:themeShade="BF"/>
          <w:sz w:val="36"/>
          <w:szCs w:val="36"/>
        </w:rPr>
        <w:t>rzynka", "skrytka" albo "</w:t>
      </w:r>
      <w:proofErr w:type="spellStart"/>
      <w:r w:rsidR="00F541BA" w:rsidRPr="00F541BA">
        <w:rPr>
          <w:b/>
          <w:bCs/>
          <w:i/>
          <w:iCs/>
          <w:color w:val="76923C" w:themeColor="accent3" w:themeShade="BF"/>
          <w:sz w:val="36"/>
          <w:szCs w:val="36"/>
        </w:rPr>
        <w:t>kesz</w:t>
      </w:r>
      <w:proofErr w:type="spellEnd"/>
      <w:r w:rsidR="00F541BA" w:rsidRPr="00F541BA">
        <w:rPr>
          <w:b/>
          <w:bCs/>
          <w:i/>
          <w:iCs/>
          <w:color w:val="76923C" w:themeColor="accent3" w:themeShade="BF"/>
          <w:sz w:val="36"/>
          <w:szCs w:val="36"/>
        </w:rPr>
        <w:t>".O</w:t>
      </w:r>
      <w:r w:rsidRPr="00F541BA">
        <w:rPr>
          <w:b/>
          <w:bCs/>
          <w:i/>
          <w:iCs/>
          <w:color w:val="76923C" w:themeColor="accent3" w:themeShade="BF"/>
          <w:sz w:val="36"/>
          <w:szCs w:val="36"/>
        </w:rPr>
        <w:t>dnalezienie pojemnika odbywa się będzie na podstawie współrzędnych geograficznych wskazywanych przez GPS w telefonie lub inny nadajnik. Podstawowym wyposażeniem skrytki jest "</w:t>
      </w:r>
      <w:proofErr w:type="spellStart"/>
      <w:r w:rsidRPr="00F541BA">
        <w:rPr>
          <w:b/>
          <w:bCs/>
          <w:i/>
          <w:iCs/>
          <w:color w:val="76923C" w:themeColor="accent3" w:themeShade="BF"/>
          <w:sz w:val="36"/>
          <w:szCs w:val="36"/>
        </w:rPr>
        <w:t>logbook</w:t>
      </w:r>
      <w:proofErr w:type="spellEnd"/>
      <w:r w:rsidRPr="00F541BA">
        <w:rPr>
          <w:b/>
          <w:bCs/>
          <w:i/>
          <w:iCs/>
          <w:color w:val="76923C" w:themeColor="accent3" w:themeShade="BF"/>
          <w:sz w:val="36"/>
          <w:szCs w:val="36"/>
        </w:rPr>
        <w:t>" czyli papierowy dziennik wpisów.</w:t>
      </w:r>
      <w:r w:rsidR="00F541BA" w:rsidRPr="00F541BA">
        <w:rPr>
          <w:b/>
          <w:bCs/>
          <w:i/>
          <w:iCs/>
          <w:color w:val="76923C" w:themeColor="accent3" w:themeShade="BF"/>
          <w:sz w:val="36"/>
          <w:szCs w:val="36"/>
        </w:rPr>
        <w:t xml:space="preserve"> </w:t>
      </w:r>
      <w:r w:rsidRPr="00F541BA">
        <w:rPr>
          <w:b/>
          <w:bCs/>
          <w:i/>
          <w:iCs/>
          <w:color w:val="76923C" w:themeColor="accent3" w:themeShade="BF"/>
          <w:sz w:val="36"/>
          <w:szCs w:val="36"/>
        </w:rPr>
        <w:t>Szukaniem skrytek zajmują się ludzie bez względu na wiek, którzy są ciekawi nowych miejsc</w:t>
      </w:r>
      <w:r w:rsidR="00BE52C3" w:rsidRPr="00F541BA">
        <w:rPr>
          <w:b/>
          <w:bCs/>
          <w:i/>
          <w:iCs/>
          <w:color w:val="76923C" w:themeColor="accent3" w:themeShade="BF"/>
          <w:sz w:val="36"/>
          <w:szCs w:val="36"/>
        </w:rPr>
        <w:t xml:space="preserve">  </w:t>
      </w:r>
      <w:r w:rsidRPr="00F541BA">
        <w:rPr>
          <w:b/>
          <w:bCs/>
          <w:i/>
          <w:iCs/>
          <w:color w:val="76923C" w:themeColor="accent3" w:themeShade="BF"/>
          <w:sz w:val="36"/>
          <w:szCs w:val="36"/>
        </w:rPr>
        <w:t>i wrażeń. W Polsce jest to nowość, która zaczęła się szybko rozwijać. Ten rodzaj zabawy stał się również  doskonałym sposobem dużej promocji turystycznej danego obszaru. Na stronie  internetowej przy danej  skrytce znajdują się  informacje o zabytkach, kulturze, przyrodzie, ciekawych miejscach.</w:t>
      </w:r>
    </w:p>
    <w:p w:rsidR="00003849" w:rsidRDefault="00003849">
      <w:pPr>
        <w:rPr>
          <w:b/>
          <w:bCs/>
          <w:i/>
          <w:iCs/>
        </w:rPr>
      </w:pPr>
    </w:p>
    <w:p w:rsidR="00F541BA" w:rsidRDefault="00F541BA">
      <w:pPr>
        <w:rPr>
          <w:b/>
          <w:bCs/>
          <w:i/>
          <w:iCs/>
        </w:rPr>
      </w:pPr>
    </w:p>
    <w:p w:rsidR="00003849" w:rsidRDefault="00BE52C3">
      <w:pPr>
        <w:rPr>
          <w:b/>
          <w:bCs/>
          <w:i/>
          <w:iCs/>
        </w:rPr>
      </w:pPr>
      <w:r>
        <w:rPr>
          <w:b/>
          <w:bCs/>
          <w:i/>
          <w:iCs/>
        </w:rPr>
        <w:t xml:space="preserve">Projekt: </w:t>
      </w:r>
      <w:r w:rsidR="00003849">
        <w:rPr>
          <w:b/>
          <w:bCs/>
          <w:i/>
          <w:iCs/>
        </w:rPr>
        <w:t>„</w:t>
      </w:r>
      <w:r w:rsidR="00003849" w:rsidRPr="00003849">
        <w:rPr>
          <w:b/>
          <w:bCs/>
          <w:i/>
          <w:iCs/>
        </w:rPr>
        <w:t xml:space="preserve">Promocja Mierzei Wiślanej i Żuław poprzez przebudowę strony internetowej www.lot_sztutowo.pl, popularyzację </w:t>
      </w:r>
      <w:proofErr w:type="spellStart"/>
      <w:r w:rsidR="00003849" w:rsidRPr="00003849">
        <w:rPr>
          <w:b/>
          <w:bCs/>
          <w:i/>
          <w:iCs/>
        </w:rPr>
        <w:t>geocachingu</w:t>
      </w:r>
      <w:proofErr w:type="spellEnd"/>
      <w:r w:rsidR="00003849" w:rsidRPr="00003849">
        <w:rPr>
          <w:b/>
          <w:bCs/>
          <w:i/>
          <w:iCs/>
        </w:rPr>
        <w:t xml:space="preserve"> oraz pr</w:t>
      </w:r>
      <w:r w:rsidR="00003849">
        <w:rPr>
          <w:b/>
          <w:bCs/>
          <w:i/>
          <w:iCs/>
        </w:rPr>
        <w:t>odukcję materiałów promocyjnych”</w:t>
      </w:r>
      <w:r>
        <w:rPr>
          <w:b/>
          <w:bCs/>
          <w:i/>
          <w:iCs/>
        </w:rPr>
        <w:t xml:space="preserve"> współfinansowany ze środków UE.</w:t>
      </w:r>
    </w:p>
    <w:p w:rsidR="00003849" w:rsidRDefault="00003849">
      <w:pPr>
        <w:rPr>
          <w:b/>
          <w:bCs/>
          <w:i/>
          <w:iCs/>
        </w:rPr>
      </w:pPr>
      <w:r w:rsidRPr="00003849">
        <w:rPr>
          <w:b/>
          <w:bCs/>
          <w:i/>
          <w:iCs/>
        </w:rPr>
        <w:t xml:space="preserve">„Europejski Fundusz Rolny na rzecz Rozwoju Obszarów Wiejskich: Europa inwestująca w obszary wiejskie.” </w:t>
      </w:r>
    </w:p>
    <w:p w:rsidR="00003849" w:rsidRPr="00003849" w:rsidRDefault="00003849" w:rsidP="00F541BA">
      <w:pPr>
        <w:jc w:val="center"/>
        <w:rPr>
          <w:b/>
          <w:bCs/>
          <w:i/>
          <w:iCs/>
        </w:rPr>
      </w:pPr>
      <w:r w:rsidRPr="00003849">
        <w:rPr>
          <w:noProof/>
          <w:lang w:eastAsia="pl-PL"/>
        </w:rPr>
        <w:drawing>
          <wp:inline distT="0" distB="0" distL="0" distR="0" wp14:anchorId="1DEAC87E" wp14:editId="531A3FB9">
            <wp:extent cx="834064" cy="523875"/>
            <wp:effectExtent l="0" t="0" r="4445"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4064" cy="523875"/>
                    </a:xfrm>
                    <a:prstGeom prst="rect">
                      <a:avLst/>
                    </a:prstGeom>
                    <a:noFill/>
                    <a:ln>
                      <a:noFill/>
                    </a:ln>
                    <a:effectLst/>
                    <a:extLst/>
                  </pic:spPr>
                </pic:pic>
              </a:graphicData>
            </a:graphic>
          </wp:inline>
        </w:drawing>
      </w:r>
      <w:r w:rsidRPr="00003849">
        <w:rPr>
          <w:noProof/>
          <w:lang w:eastAsia="pl-PL"/>
        </w:rPr>
        <w:drawing>
          <wp:inline distT="0" distB="0" distL="0" distR="0" wp14:anchorId="310B6DA8" wp14:editId="1E7A8A85">
            <wp:extent cx="481920" cy="476250"/>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943" cy="477261"/>
                    </a:xfrm>
                    <a:prstGeom prst="rect">
                      <a:avLst/>
                    </a:prstGeom>
                    <a:noFill/>
                    <a:ln>
                      <a:noFill/>
                    </a:ln>
                    <a:effectLst/>
                    <a:extLst/>
                  </pic:spPr>
                </pic:pic>
              </a:graphicData>
            </a:graphic>
          </wp:inline>
        </w:drawing>
      </w:r>
      <w:r w:rsidRPr="00003849">
        <w:rPr>
          <w:noProof/>
          <w:lang w:eastAsia="pl-PL"/>
        </w:rPr>
        <w:drawing>
          <wp:inline distT="0" distB="0" distL="0" distR="0" wp14:anchorId="5E20C48A" wp14:editId="2A20D320">
            <wp:extent cx="438150" cy="438150"/>
            <wp:effectExtent l="0" t="0" r="0" b="0"/>
            <wp:docPr id="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a:effectLst/>
                    <a:extLst/>
                  </pic:spPr>
                </pic:pic>
              </a:graphicData>
            </a:graphic>
          </wp:inline>
        </w:drawing>
      </w:r>
      <w:r w:rsidRPr="00003849">
        <w:rPr>
          <w:noProof/>
          <w:lang w:eastAsia="pl-PL"/>
        </w:rPr>
        <w:drawing>
          <wp:inline distT="0" distB="0" distL="0" distR="0" wp14:anchorId="4850492B" wp14:editId="4B13C898">
            <wp:extent cx="1123950" cy="201304"/>
            <wp:effectExtent l="0" t="0" r="0" b="8255"/>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201304"/>
                    </a:xfrm>
                    <a:prstGeom prst="rect">
                      <a:avLst/>
                    </a:prstGeom>
                    <a:noFill/>
                    <a:ln>
                      <a:noFill/>
                    </a:ln>
                    <a:effectLst/>
                    <a:extLst/>
                  </pic:spPr>
                </pic:pic>
              </a:graphicData>
            </a:graphic>
          </wp:inline>
        </w:drawing>
      </w:r>
      <w:r w:rsidRPr="00003849">
        <w:rPr>
          <w:noProof/>
          <w:lang w:eastAsia="pl-PL"/>
        </w:rPr>
        <w:drawing>
          <wp:inline distT="0" distB="0" distL="0" distR="0" wp14:anchorId="51033E1E" wp14:editId="0472E902">
            <wp:extent cx="793090" cy="523875"/>
            <wp:effectExtent l="0" t="0" r="7620" b="0"/>
            <wp:docPr id="30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253" cy="525304"/>
                    </a:xfrm>
                    <a:prstGeom prst="rect">
                      <a:avLst/>
                    </a:prstGeom>
                    <a:noFill/>
                    <a:ln>
                      <a:noFill/>
                    </a:ln>
                    <a:effectLst/>
                    <a:extLst/>
                  </pic:spPr>
                </pic:pic>
              </a:graphicData>
            </a:graphic>
          </wp:inline>
        </w:drawing>
      </w:r>
      <w:r w:rsidRPr="00003849">
        <w:rPr>
          <w:noProof/>
          <w:lang w:eastAsia="pl-PL"/>
        </w:rPr>
        <w:drawing>
          <wp:inline distT="0" distB="0" distL="0" distR="0" wp14:anchorId="78FF3051" wp14:editId="70ED9559">
            <wp:extent cx="785670" cy="571500"/>
            <wp:effectExtent l="0" t="0" r="0" b="0"/>
            <wp:docPr id="13" name="Picture 2" descr="C:\Users\Krystyna\Downloads\LOGO LOTU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Krystyna\Downloads\LOGO LOTU 1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9173" cy="574048"/>
                    </a:xfrm>
                    <a:prstGeom prst="rect">
                      <a:avLst/>
                    </a:prstGeom>
                    <a:noFill/>
                    <a:extLst/>
                  </pic:spPr>
                </pic:pic>
              </a:graphicData>
            </a:graphic>
          </wp:inline>
        </w:drawing>
      </w:r>
      <w:r w:rsidRPr="00003849">
        <w:rPr>
          <w:noProof/>
          <w:lang w:eastAsia="pl-PL"/>
        </w:rPr>
        <w:drawing>
          <wp:inline distT="0" distB="0" distL="0" distR="0" wp14:anchorId="6587762F" wp14:editId="18CDD6D9">
            <wp:extent cx="352425" cy="410833"/>
            <wp:effectExtent l="0" t="0" r="0" b="8890"/>
            <wp:docPr id="3079" name="Picture 7" descr="G:\LOT\LOT 2014\wniosek LGD www\herb Gminy Sztuto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G:\LOT\LOT 2014\wniosek LGD www\herb Gminy Sztutow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434" cy="417837"/>
                    </a:xfrm>
                    <a:prstGeom prst="rect">
                      <a:avLst/>
                    </a:prstGeom>
                    <a:noFill/>
                    <a:extLst/>
                  </pic:spPr>
                </pic:pic>
              </a:graphicData>
            </a:graphic>
          </wp:inline>
        </w:drawing>
      </w:r>
      <w:r w:rsidRPr="00003849">
        <w:rPr>
          <w:noProof/>
          <w:lang w:eastAsia="pl-PL"/>
        </w:rPr>
        <w:drawing>
          <wp:inline distT="0" distB="0" distL="0" distR="0" wp14:anchorId="2BB7FA48" wp14:editId="4C095F84">
            <wp:extent cx="704850" cy="419747"/>
            <wp:effectExtent l="0" t="0" r="0" b="0"/>
            <wp:docPr id="3081" name="Picture 9" descr="G:\LOT\LOT 2014\wniosek LGD www\logo stowarzyszenie SZkoln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9" descr="G:\LOT\LOT 2014\wniosek LGD www\logo stowarzyszenie SZkolna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8404" cy="421863"/>
                    </a:xfrm>
                    <a:prstGeom prst="rect">
                      <a:avLst/>
                    </a:prstGeom>
                    <a:noFill/>
                    <a:extLst/>
                  </pic:spPr>
                </pic:pic>
              </a:graphicData>
            </a:graphic>
          </wp:inline>
        </w:drawing>
      </w:r>
      <w:r w:rsidRPr="00003849">
        <w:rPr>
          <w:noProof/>
          <w:lang w:eastAsia="pl-PL"/>
        </w:rPr>
        <w:drawing>
          <wp:inline distT="0" distB="0" distL="0" distR="0" wp14:anchorId="1EA2301C" wp14:editId="4F1C5DE4">
            <wp:extent cx="415792" cy="400050"/>
            <wp:effectExtent l="0" t="0" r="3810" b="0"/>
            <wp:docPr id="3082" name="Picture 10" descr="G:\LOT\LOT 2014\wniosek LGD www\Logo PZ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0" descr="G:\LOT\LOT 2014\wniosek LGD www\Logo PZP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flipV="1">
                      <a:off x="0" y="0"/>
                      <a:ext cx="421191" cy="405245"/>
                    </a:xfrm>
                    <a:prstGeom prst="rect">
                      <a:avLst/>
                    </a:prstGeom>
                    <a:noFill/>
                    <a:extLst/>
                  </pic:spPr>
                </pic:pic>
              </a:graphicData>
            </a:graphic>
          </wp:inline>
        </w:drawing>
      </w:r>
    </w:p>
    <w:sectPr w:rsidR="00003849" w:rsidRPr="00003849" w:rsidSect="00F541BA">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454E4"/>
    <w:multiLevelType w:val="hybridMultilevel"/>
    <w:tmpl w:val="FD289296"/>
    <w:lvl w:ilvl="0" w:tplc="2A24265C">
      <w:start w:val="1"/>
      <w:numFmt w:val="bullet"/>
      <w:lvlText w:val=""/>
      <w:lvlJc w:val="left"/>
      <w:pPr>
        <w:tabs>
          <w:tab w:val="num" w:pos="720"/>
        </w:tabs>
        <w:ind w:left="720" w:hanging="360"/>
      </w:pPr>
      <w:rPr>
        <w:rFonts w:ascii="Symbol" w:hAnsi="Symbol" w:hint="default"/>
      </w:rPr>
    </w:lvl>
    <w:lvl w:ilvl="1" w:tplc="03A636C6" w:tentative="1">
      <w:start w:val="1"/>
      <w:numFmt w:val="bullet"/>
      <w:lvlText w:val=""/>
      <w:lvlJc w:val="left"/>
      <w:pPr>
        <w:tabs>
          <w:tab w:val="num" w:pos="1440"/>
        </w:tabs>
        <w:ind w:left="1440" w:hanging="360"/>
      </w:pPr>
      <w:rPr>
        <w:rFonts w:ascii="Symbol" w:hAnsi="Symbol" w:hint="default"/>
      </w:rPr>
    </w:lvl>
    <w:lvl w:ilvl="2" w:tplc="C96839E4" w:tentative="1">
      <w:start w:val="1"/>
      <w:numFmt w:val="bullet"/>
      <w:lvlText w:val=""/>
      <w:lvlJc w:val="left"/>
      <w:pPr>
        <w:tabs>
          <w:tab w:val="num" w:pos="2160"/>
        </w:tabs>
        <w:ind w:left="2160" w:hanging="360"/>
      </w:pPr>
      <w:rPr>
        <w:rFonts w:ascii="Symbol" w:hAnsi="Symbol" w:hint="default"/>
      </w:rPr>
    </w:lvl>
    <w:lvl w:ilvl="3" w:tplc="52BAFDC0" w:tentative="1">
      <w:start w:val="1"/>
      <w:numFmt w:val="bullet"/>
      <w:lvlText w:val=""/>
      <w:lvlJc w:val="left"/>
      <w:pPr>
        <w:tabs>
          <w:tab w:val="num" w:pos="2880"/>
        </w:tabs>
        <w:ind w:left="2880" w:hanging="360"/>
      </w:pPr>
      <w:rPr>
        <w:rFonts w:ascii="Symbol" w:hAnsi="Symbol" w:hint="default"/>
      </w:rPr>
    </w:lvl>
    <w:lvl w:ilvl="4" w:tplc="3A703F3E" w:tentative="1">
      <w:start w:val="1"/>
      <w:numFmt w:val="bullet"/>
      <w:lvlText w:val=""/>
      <w:lvlJc w:val="left"/>
      <w:pPr>
        <w:tabs>
          <w:tab w:val="num" w:pos="3600"/>
        </w:tabs>
        <w:ind w:left="3600" w:hanging="360"/>
      </w:pPr>
      <w:rPr>
        <w:rFonts w:ascii="Symbol" w:hAnsi="Symbol" w:hint="default"/>
      </w:rPr>
    </w:lvl>
    <w:lvl w:ilvl="5" w:tplc="A9C0AEE2" w:tentative="1">
      <w:start w:val="1"/>
      <w:numFmt w:val="bullet"/>
      <w:lvlText w:val=""/>
      <w:lvlJc w:val="left"/>
      <w:pPr>
        <w:tabs>
          <w:tab w:val="num" w:pos="4320"/>
        </w:tabs>
        <w:ind w:left="4320" w:hanging="360"/>
      </w:pPr>
      <w:rPr>
        <w:rFonts w:ascii="Symbol" w:hAnsi="Symbol" w:hint="default"/>
      </w:rPr>
    </w:lvl>
    <w:lvl w:ilvl="6" w:tplc="7FCAD196" w:tentative="1">
      <w:start w:val="1"/>
      <w:numFmt w:val="bullet"/>
      <w:lvlText w:val=""/>
      <w:lvlJc w:val="left"/>
      <w:pPr>
        <w:tabs>
          <w:tab w:val="num" w:pos="5040"/>
        </w:tabs>
        <w:ind w:left="5040" w:hanging="360"/>
      </w:pPr>
      <w:rPr>
        <w:rFonts w:ascii="Symbol" w:hAnsi="Symbol" w:hint="default"/>
      </w:rPr>
    </w:lvl>
    <w:lvl w:ilvl="7" w:tplc="E9422C6C" w:tentative="1">
      <w:start w:val="1"/>
      <w:numFmt w:val="bullet"/>
      <w:lvlText w:val=""/>
      <w:lvlJc w:val="left"/>
      <w:pPr>
        <w:tabs>
          <w:tab w:val="num" w:pos="5760"/>
        </w:tabs>
        <w:ind w:left="5760" w:hanging="360"/>
      </w:pPr>
      <w:rPr>
        <w:rFonts w:ascii="Symbol" w:hAnsi="Symbol" w:hint="default"/>
      </w:rPr>
    </w:lvl>
    <w:lvl w:ilvl="8" w:tplc="9BE65DB8" w:tentative="1">
      <w:start w:val="1"/>
      <w:numFmt w:val="bullet"/>
      <w:lvlText w:val=""/>
      <w:lvlJc w:val="left"/>
      <w:pPr>
        <w:tabs>
          <w:tab w:val="num" w:pos="6480"/>
        </w:tabs>
        <w:ind w:left="6480" w:hanging="360"/>
      </w:pPr>
      <w:rPr>
        <w:rFonts w:ascii="Symbol" w:hAnsi="Symbol" w:hint="default"/>
      </w:rPr>
    </w:lvl>
  </w:abstractNum>
  <w:abstractNum w:abstractNumId="1">
    <w:nsid w:val="4F604D87"/>
    <w:multiLevelType w:val="hybridMultilevel"/>
    <w:tmpl w:val="F89C15A6"/>
    <w:lvl w:ilvl="0" w:tplc="F13AF336">
      <w:start w:val="1"/>
      <w:numFmt w:val="bullet"/>
      <w:lvlText w:val=""/>
      <w:lvlJc w:val="left"/>
      <w:pPr>
        <w:tabs>
          <w:tab w:val="num" w:pos="720"/>
        </w:tabs>
        <w:ind w:left="720" w:hanging="360"/>
      </w:pPr>
      <w:rPr>
        <w:rFonts w:ascii="Symbol" w:hAnsi="Symbol" w:hint="default"/>
      </w:rPr>
    </w:lvl>
    <w:lvl w:ilvl="1" w:tplc="012C35B2" w:tentative="1">
      <w:start w:val="1"/>
      <w:numFmt w:val="bullet"/>
      <w:lvlText w:val=""/>
      <w:lvlJc w:val="left"/>
      <w:pPr>
        <w:tabs>
          <w:tab w:val="num" w:pos="1440"/>
        </w:tabs>
        <w:ind w:left="1440" w:hanging="360"/>
      </w:pPr>
      <w:rPr>
        <w:rFonts w:ascii="Symbol" w:hAnsi="Symbol" w:hint="default"/>
      </w:rPr>
    </w:lvl>
    <w:lvl w:ilvl="2" w:tplc="525E491A" w:tentative="1">
      <w:start w:val="1"/>
      <w:numFmt w:val="bullet"/>
      <w:lvlText w:val=""/>
      <w:lvlJc w:val="left"/>
      <w:pPr>
        <w:tabs>
          <w:tab w:val="num" w:pos="2160"/>
        </w:tabs>
        <w:ind w:left="2160" w:hanging="360"/>
      </w:pPr>
      <w:rPr>
        <w:rFonts w:ascii="Symbol" w:hAnsi="Symbol" w:hint="default"/>
      </w:rPr>
    </w:lvl>
    <w:lvl w:ilvl="3" w:tplc="CCCAF1BC" w:tentative="1">
      <w:start w:val="1"/>
      <w:numFmt w:val="bullet"/>
      <w:lvlText w:val=""/>
      <w:lvlJc w:val="left"/>
      <w:pPr>
        <w:tabs>
          <w:tab w:val="num" w:pos="2880"/>
        </w:tabs>
        <w:ind w:left="2880" w:hanging="360"/>
      </w:pPr>
      <w:rPr>
        <w:rFonts w:ascii="Symbol" w:hAnsi="Symbol" w:hint="default"/>
      </w:rPr>
    </w:lvl>
    <w:lvl w:ilvl="4" w:tplc="7278FDD0" w:tentative="1">
      <w:start w:val="1"/>
      <w:numFmt w:val="bullet"/>
      <w:lvlText w:val=""/>
      <w:lvlJc w:val="left"/>
      <w:pPr>
        <w:tabs>
          <w:tab w:val="num" w:pos="3600"/>
        </w:tabs>
        <w:ind w:left="3600" w:hanging="360"/>
      </w:pPr>
      <w:rPr>
        <w:rFonts w:ascii="Symbol" w:hAnsi="Symbol" w:hint="default"/>
      </w:rPr>
    </w:lvl>
    <w:lvl w:ilvl="5" w:tplc="BE487850" w:tentative="1">
      <w:start w:val="1"/>
      <w:numFmt w:val="bullet"/>
      <w:lvlText w:val=""/>
      <w:lvlJc w:val="left"/>
      <w:pPr>
        <w:tabs>
          <w:tab w:val="num" w:pos="4320"/>
        </w:tabs>
        <w:ind w:left="4320" w:hanging="360"/>
      </w:pPr>
      <w:rPr>
        <w:rFonts w:ascii="Symbol" w:hAnsi="Symbol" w:hint="default"/>
      </w:rPr>
    </w:lvl>
    <w:lvl w:ilvl="6" w:tplc="118C6F22" w:tentative="1">
      <w:start w:val="1"/>
      <w:numFmt w:val="bullet"/>
      <w:lvlText w:val=""/>
      <w:lvlJc w:val="left"/>
      <w:pPr>
        <w:tabs>
          <w:tab w:val="num" w:pos="5040"/>
        </w:tabs>
        <w:ind w:left="5040" w:hanging="360"/>
      </w:pPr>
      <w:rPr>
        <w:rFonts w:ascii="Symbol" w:hAnsi="Symbol" w:hint="default"/>
      </w:rPr>
    </w:lvl>
    <w:lvl w:ilvl="7" w:tplc="09C4EFAC" w:tentative="1">
      <w:start w:val="1"/>
      <w:numFmt w:val="bullet"/>
      <w:lvlText w:val=""/>
      <w:lvlJc w:val="left"/>
      <w:pPr>
        <w:tabs>
          <w:tab w:val="num" w:pos="5760"/>
        </w:tabs>
        <w:ind w:left="5760" w:hanging="360"/>
      </w:pPr>
      <w:rPr>
        <w:rFonts w:ascii="Symbol" w:hAnsi="Symbol" w:hint="default"/>
      </w:rPr>
    </w:lvl>
    <w:lvl w:ilvl="8" w:tplc="1DA8266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57"/>
    <w:rsid w:val="00003849"/>
    <w:rsid w:val="0001001E"/>
    <w:rsid w:val="000205B6"/>
    <w:rsid w:val="000453D8"/>
    <w:rsid w:val="00046A5F"/>
    <w:rsid w:val="00060B4F"/>
    <w:rsid w:val="0006613D"/>
    <w:rsid w:val="00074BA0"/>
    <w:rsid w:val="000815C9"/>
    <w:rsid w:val="000849E7"/>
    <w:rsid w:val="000C3B47"/>
    <w:rsid w:val="000D5048"/>
    <w:rsid w:val="00113399"/>
    <w:rsid w:val="0012689C"/>
    <w:rsid w:val="00136351"/>
    <w:rsid w:val="001417CF"/>
    <w:rsid w:val="001715BE"/>
    <w:rsid w:val="001A59F4"/>
    <w:rsid w:val="001C68E1"/>
    <w:rsid w:val="001D6E43"/>
    <w:rsid w:val="001F6105"/>
    <w:rsid w:val="0020392D"/>
    <w:rsid w:val="002163AF"/>
    <w:rsid w:val="0021753D"/>
    <w:rsid w:val="002C3572"/>
    <w:rsid w:val="002D449B"/>
    <w:rsid w:val="002E0601"/>
    <w:rsid w:val="00312222"/>
    <w:rsid w:val="003268DF"/>
    <w:rsid w:val="00336513"/>
    <w:rsid w:val="003420FF"/>
    <w:rsid w:val="00344F0C"/>
    <w:rsid w:val="00355107"/>
    <w:rsid w:val="00355C3D"/>
    <w:rsid w:val="003653DB"/>
    <w:rsid w:val="00390586"/>
    <w:rsid w:val="003930B4"/>
    <w:rsid w:val="003B3014"/>
    <w:rsid w:val="003C7632"/>
    <w:rsid w:val="003D41CF"/>
    <w:rsid w:val="003E6644"/>
    <w:rsid w:val="00404E3B"/>
    <w:rsid w:val="00405570"/>
    <w:rsid w:val="0040611A"/>
    <w:rsid w:val="0040691F"/>
    <w:rsid w:val="00422A23"/>
    <w:rsid w:val="00435DE0"/>
    <w:rsid w:val="00471FB9"/>
    <w:rsid w:val="00496A3E"/>
    <w:rsid w:val="004A2516"/>
    <w:rsid w:val="004D003D"/>
    <w:rsid w:val="004D262E"/>
    <w:rsid w:val="004D357E"/>
    <w:rsid w:val="004E576D"/>
    <w:rsid w:val="00510391"/>
    <w:rsid w:val="00515340"/>
    <w:rsid w:val="00526303"/>
    <w:rsid w:val="00556A79"/>
    <w:rsid w:val="00587DD9"/>
    <w:rsid w:val="005B5ABB"/>
    <w:rsid w:val="005C01E7"/>
    <w:rsid w:val="005E2A5F"/>
    <w:rsid w:val="005F5DAE"/>
    <w:rsid w:val="00606508"/>
    <w:rsid w:val="00616A1B"/>
    <w:rsid w:val="006206C2"/>
    <w:rsid w:val="00636962"/>
    <w:rsid w:val="00644A3B"/>
    <w:rsid w:val="006723CE"/>
    <w:rsid w:val="00680039"/>
    <w:rsid w:val="006A3BA1"/>
    <w:rsid w:val="006C4BD7"/>
    <w:rsid w:val="006D37CB"/>
    <w:rsid w:val="006D777A"/>
    <w:rsid w:val="0070386A"/>
    <w:rsid w:val="007101FC"/>
    <w:rsid w:val="00720976"/>
    <w:rsid w:val="007429AB"/>
    <w:rsid w:val="007778E7"/>
    <w:rsid w:val="007B63B2"/>
    <w:rsid w:val="00820B7B"/>
    <w:rsid w:val="00874162"/>
    <w:rsid w:val="00877651"/>
    <w:rsid w:val="008872AD"/>
    <w:rsid w:val="008A1076"/>
    <w:rsid w:val="008A2464"/>
    <w:rsid w:val="008A4789"/>
    <w:rsid w:val="008E012F"/>
    <w:rsid w:val="008E3CB8"/>
    <w:rsid w:val="008E4D64"/>
    <w:rsid w:val="00915C22"/>
    <w:rsid w:val="00933EAF"/>
    <w:rsid w:val="00942467"/>
    <w:rsid w:val="00954890"/>
    <w:rsid w:val="00971C24"/>
    <w:rsid w:val="009D2491"/>
    <w:rsid w:val="009D2753"/>
    <w:rsid w:val="00A00123"/>
    <w:rsid w:val="00A04558"/>
    <w:rsid w:val="00A2147C"/>
    <w:rsid w:val="00A22675"/>
    <w:rsid w:val="00A2480C"/>
    <w:rsid w:val="00A27DD1"/>
    <w:rsid w:val="00A35C57"/>
    <w:rsid w:val="00A4298F"/>
    <w:rsid w:val="00A829AF"/>
    <w:rsid w:val="00A82A3D"/>
    <w:rsid w:val="00AB6147"/>
    <w:rsid w:val="00AE6EEE"/>
    <w:rsid w:val="00B27798"/>
    <w:rsid w:val="00B55C04"/>
    <w:rsid w:val="00B6222F"/>
    <w:rsid w:val="00B63A84"/>
    <w:rsid w:val="00B87504"/>
    <w:rsid w:val="00B93394"/>
    <w:rsid w:val="00BC21AC"/>
    <w:rsid w:val="00BD2F0A"/>
    <w:rsid w:val="00BE52C3"/>
    <w:rsid w:val="00C07AF1"/>
    <w:rsid w:val="00C36451"/>
    <w:rsid w:val="00C47857"/>
    <w:rsid w:val="00C61A0F"/>
    <w:rsid w:val="00C87B91"/>
    <w:rsid w:val="00CA58AB"/>
    <w:rsid w:val="00CE7AEB"/>
    <w:rsid w:val="00CF67D3"/>
    <w:rsid w:val="00D041F7"/>
    <w:rsid w:val="00D236BE"/>
    <w:rsid w:val="00D27082"/>
    <w:rsid w:val="00D40A46"/>
    <w:rsid w:val="00D45909"/>
    <w:rsid w:val="00D671BE"/>
    <w:rsid w:val="00D76B2D"/>
    <w:rsid w:val="00DA4984"/>
    <w:rsid w:val="00E27DFC"/>
    <w:rsid w:val="00E504F8"/>
    <w:rsid w:val="00E54B70"/>
    <w:rsid w:val="00E60F9C"/>
    <w:rsid w:val="00E61F56"/>
    <w:rsid w:val="00E91F1A"/>
    <w:rsid w:val="00E92477"/>
    <w:rsid w:val="00EA56CF"/>
    <w:rsid w:val="00ED09C6"/>
    <w:rsid w:val="00F059C5"/>
    <w:rsid w:val="00F36EC0"/>
    <w:rsid w:val="00F541BA"/>
    <w:rsid w:val="00F7066F"/>
    <w:rsid w:val="00F74340"/>
    <w:rsid w:val="00F87738"/>
    <w:rsid w:val="00FA01C2"/>
    <w:rsid w:val="00FB4961"/>
    <w:rsid w:val="00FE4560"/>
    <w:rsid w:val="00FF1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14077-4425-420D-80B4-BDC2920E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038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849"/>
    <w:rPr>
      <w:rFonts w:ascii="Tahoma" w:hAnsi="Tahoma" w:cs="Tahoma"/>
      <w:sz w:val="16"/>
      <w:szCs w:val="16"/>
    </w:rPr>
  </w:style>
  <w:style w:type="character" w:styleId="Hipercze">
    <w:name w:val="Hyperlink"/>
    <w:basedOn w:val="Domylnaczcionkaakapitu"/>
    <w:uiPriority w:val="99"/>
    <w:unhideWhenUsed/>
    <w:rsid w:val="000D5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879354">
      <w:bodyDiv w:val="1"/>
      <w:marLeft w:val="0"/>
      <w:marRight w:val="0"/>
      <w:marTop w:val="0"/>
      <w:marBottom w:val="0"/>
      <w:divBdr>
        <w:top w:val="none" w:sz="0" w:space="0" w:color="auto"/>
        <w:left w:val="none" w:sz="0" w:space="0" w:color="auto"/>
        <w:bottom w:val="none" w:sz="0" w:space="0" w:color="auto"/>
        <w:right w:val="none" w:sz="0" w:space="0" w:color="auto"/>
      </w:divBdr>
    </w:div>
    <w:div w:id="1509440322">
      <w:bodyDiv w:val="1"/>
      <w:marLeft w:val="0"/>
      <w:marRight w:val="0"/>
      <w:marTop w:val="0"/>
      <w:marBottom w:val="0"/>
      <w:divBdr>
        <w:top w:val="none" w:sz="0" w:space="0" w:color="auto"/>
        <w:left w:val="none" w:sz="0" w:space="0" w:color="auto"/>
        <w:bottom w:val="none" w:sz="0" w:space="0" w:color="auto"/>
        <w:right w:val="none" w:sz="0" w:space="0" w:color="auto"/>
      </w:divBdr>
      <w:divsChild>
        <w:div w:id="721566103">
          <w:marLeft w:val="432"/>
          <w:marRight w:val="0"/>
          <w:marTop w:val="96"/>
          <w:marBottom w:val="0"/>
          <w:divBdr>
            <w:top w:val="none" w:sz="0" w:space="0" w:color="auto"/>
            <w:left w:val="none" w:sz="0" w:space="0" w:color="auto"/>
            <w:bottom w:val="none" w:sz="0" w:space="0" w:color="auto"/>
            <w:right w:val="none" w:sz="0" w:space="0" w:color="auto"/>
          </w:divBdr>
        </w:div>
        <w:div w:id="1426222433">
          <w:marLeft w:val="432"/>
          <w:marRight w:val="0"/>
          <w:marTop w:val="96"/>
          <w:marBottom w:val="0"/>
          <w:divBdr>
            <w:top w:val="none" w:sz="0" w:space="0" w:color="auto"/>
            <w:left w:val="none" w:sz="0" w:space="0" w:color="auto"/>
            <w:bottom w:val="none" w:sz="0" w:space="0" w:color="auto"/>
            <w:right w:val="none" w:sz="0" w:space="0" w:color="auto"/>
          </w:divBdr>
        </w:div>
        <w:div w:id="2111580842">
          <w:marLeft w:val="432"/>
          <w:marRight w:val="0"/>
          <w:marTop w:val="96"/>
          <w:marBottom w:val="0"/>
          <w:divBdr>
            <w:top w:val="none" w:sz="0" w:space="0" w:color="auto"/>
            <w:left w:val="none" w:sz="0" w:space="0" w:color="auto"/>
            <w:bottom w:val="none" w:sz="0" w:space="0" w:color="auto"/>
            <w:right w:val="none" w:sz="0" w:space="0" w:color="auto"/>
          </w:divBdr>
        </w:div>
      </w:divsChild>
    </w:div>
    <w:div w:id="1764834614">
      <w:bodyDiv w:val="1"/>
      <w:marLeft w:val="0"/>
      <w:marRight w:val="0"/>
      <w:marTop w:val="0"/>
      <w:marBottom w:val="0"/>
      <w:divBdr>
        <w:top w:val="none" w:sz="0" w:space="0" w:color="auto"/>
        <w:left w:val="none" w:sz="0" w:space="0" w:color="auto"/>
        <w:bottom w:val="none" w:sz="0" w:space="0" w:color="auto"/>
        <w:right w:val="none" w:sz="0" w:space="0" w:color="auto"/>
      </w:divBdr>
      <w:divsChild>
        <w:div w:id="1957520522">
          <w:marLeft w:val="432"/>
          <w:marRight w:val="0"/>
          <w:marTop w:val="115"/>
          <w:marBottom w:val="0"/>
          <w:divBdr>
            <w:top w:val="none" w:sz="0" w:space="0" w:color="auto"/>
            <w:left w:val="none" w:sz="0" w:space="0" w:color="auto"/>
            <w:bottom w:val="none" w:sz="0" w:space="0" w:color="auto"/>
            <w:right w:val="none" w:sz="0" w:space="0" w:color="auto"/>
          </w:divBdr>
        </w:div>
        <w:div w:id="1847211529">
          <w:marLeft w:val="432"/>
          <w:marRight w:val="0"/>
          <w:marTop w:val="115"/>
          <w:marBottom w:val="0"/>
          <w:divBdr>
            <w:top w:val="none" w:sz="0" w:space="0" w:color="auto"/>
            <w:left w:val="none" w:sz="0" w:space="0" w:color="auto"/>
            <w:bottom w:val="none" w:sz="0" w:space="0" w:color="auto"/>
            <w:right w:val="none" w:sz="0" w:space="0" w:color="auto"/>
          </w:divBdr>
        </w:div>
        <w:div w:id="418528636">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2F87F-39F2-439E-A57E-21CDBA8E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1404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Krystyna Chabska</dc:creator>
  <cp:lastModifiedBy>Promocja i Turystyka</cp:lastModifiedBy>
  <cp:revision>2</cp:revision>
  <cp:lastPrinted>2015-01-23T06:53:00Z</cp:lastPrinted>
  <dcterms:created xsi:type="dcterms:W3CDTF">2015-01-23T06:58:00Z</dcterms:created>
  <dcterms:modified xsi:type="dcterms:W3CDTF">2015-01-23T06:58:00Z</dcterms:modified>
</cp:coreProperties>
</file>