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A2D" w:rsidRDefault="00611A2D" w:rsidP="00611A2D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</w:pPr>
      <w:bookmarkStart w:id="0" w:name="_GoBack"/>
      <w:r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  <w:t>OGŁOSZENIE</w:t>
      </w:r>
    </w:p>
    <w:p w:rsidR="00611A2D" w:rsidRDefault="00611A2D" w:rsidP="00611A2D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6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lang w:eastAsia="pl-PL"/>
        </w:rPr>
        <w:t>WÓJTA GMINY SZTUTOWO</w:t>
      </w:r>
    </w:p>
    <w:p w:rsidR="00611A2D" w:rsidRDefault="00611A2D" w:rsidP="00611A2D">
      <w:pPr>
        <w:pStyle w:val="Standard"/>
        <w:jc w:val="center"/>
      </w:pPr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 xml:space="preserve">z dnia </w:t>
      </w:r>
      <w:r w:rsidR="00A52F1D">
        <w:rPr>
          <w:rFonts w:ascii="Calibri Light" w:eastAsia="Times New Roman" w:hAnsi="Calibri Light" w:cs="Times New Roman"/>
          <w:b/>
          <w:bCs/>
          <w:sz w:val="32"/>
          <w:lang w:eastAsia="pl-PL"/>
        </w:rPr>
        <w:t>11</w:t>
      </w:r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 xml:space="preserve"> </w:t>
      </w:r>
      <w:r w:rsidR="00A52F1D">
        <w:rPr>
          <w:rFonts w:ascii="Calibri Light" w:eastAsia="Times New Roman" w:hAnsi="Calibri Light" w:cs="Times New Roman"/>
          <w:b/>
          <w:bCs/>
          <w:sz w:val="32"/>
          <w:lang w:eastAsia="pl-PL"/>
        </w:rPr>
        <w:t>września</w:t>
      </w:r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 xml:space="preserve"> 2018 r.</w:t>
      </w:r>
    </w:p>
    <w:p w:rsidR="00611A2D" w:rsidRDefault="00611A2D" w:rsidP="00611A2D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2"/>
          <w:lang w:eastAsia="pl-PL"/>
        </w:rPr>
      </w:pPr>
    </w:p>
    <w:p w:rsidR="00611A2D" w:rsidRDefault="00611A2D" w:rsidP="00611A2D">
      <w:pPr>
        <w:pStyle w:val="Standard"/>
        <w:jc w:val="center"/>
      </w:pPr>
      <w:r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1" w:name="_Hlk505088834"/>
      <w:r>
        <w:rPr>
          <w:rFonts w:ascii="Calibri Light" w:eastAsia="Times New Roman" w:hAnsi="Calibri Light" w:cs="Times New Roman"/>
          <w:lang w:eastAsia="pl-PL"/>
        </w:rPr>
        <w:t>do  sprzedaży w trybie</w:t>
      </w:r>
      <w:r w:rsidR="00A52F1D">
        <w:rPr>
          <w:rFonts w:ascii="Calibri Light" w:eastAsia="Times New Roman" w:hAnsi="Calibri Light" w:cs="Times New Roman"/>
          <w:lang w:eastAsia="pl-PL"/>
        </w:rPr>
        <w:t xml:space="preserve"> </w:t>
      </w:r>
      <w:bookmarkStart w:id="2" w:name="_Hlk524335098"/>
      <w:r>
        <w:rPr>
          <w:rFonts w:ascii="Calibri Light" w:eastAsia="Times New Roman" w:hAnsi="Calibri Light" w:cs="Times New Roman"/>
          <w:lang w:eastAsia="pl-PL"/>
        </w:rPr>
        <w:t>sprzedaży w drodze ustnego nieograniczonego przetargu</w:t>
      </w:r>
      <w:r w:rsidR="00A52F1D">
        <w:rPr>
          <w:rFonts w:ascii="Calibri Light" w:eastAsia="Times New Roman" w:hAnsi="Calibri Light" w:cs="Times New Roman"/>
          <w:lang w:eastAsia="pl-PL"/>
        </w:rPr>
        <w:t>.</w:t>
      </w:r>
    </w:p>
    <w:bookmarkEnd w:id="1"/>
    <w:bookmarkEnd w:id="2"/>
    <w:p w:rsidR="00611A2D" w:rsidRDefault="00611A2D" w:rsidP="00A52F1D">
      <w:pPr>
        <w:pStyle w:val="Standard"/>
        <w:jc w:val="center"/>
      </w:pPr>
      <w:r>
        <w:rPr>
          <w:rFonts w:ascii="Calibri Light" w:eastAsia="Times New Roman" w:hAnsi="Calibri Light" w:cs="Times New Roman"/>
          <w:lang w:eastAsia="pl-PL"/>
        </w:rPr>
        <w:t>Działając na podstawie art.35 ust.1 i 2 ustawy z dnia 21 sierpnia 1997 r o gospodarce nieruchomościami (tekst jednolity Dz. U. z 201</w:t>
      </w:r>
      <w:r w:rsidR="00A52F1D">
        <w:rPr>
          <w:rFonts w:ascii="Calibri Light" w:eastAsia="Times New Roman" w:hAnsi="Calibri Light" w:cs="Times New Roman"/>
          <w:lang w:eastAsia="pl-PL"/>
        </w:rPr>
        <w:t>8</w:t>
      </w:r>
      <w:r>
        <w:rPr>
          <w:rFonts w:ascii="Calibri Light" w:eastAsia="Times New Roman" w:hAnsi="Calibri Light" w:cs="Times New Roman"/>
          <w:lang w:eastAsia="pl-PL"/>
        </w:rPr>
        <w:t xml:space="preserve"> r.  poz. </w:t>
      </w:r>
      <w:r w:rsidR="00A52F1D">
        <w:rPr>
          <w:rFonts w:ascii="Calibri Light" w:eastAsia="Times New Roman" w:hAnsi="Calibri Light" w:cs="Times New Roman"/>
          <w:lang w:eastAsia="pl-PL"/>
        </w:rPr>
        <w:t>121</w:t>
      </w:r>
      <w:r>
        <w:rPr>
          <w:rFonts w:ascii="Calibri Light" w:eastAsia="Times New Roman" w:hAnsi="Calibri Light" w:cs="Times New Roman"/>
          <w:lang w:eastAsia="pl-PL"/>
        </w:rPr>
        <w:t xml:space="preserve"> ze zmianami)  o g ł a s z a m , co następuje: z zasobu nieruchomości stanowiących, własność komunalną przeznaczone do  </w:t>
      </w:r>
      <w:r w:rsidR="00A52F1D">
        <w:rPr>
          <w:rFonts w:ascii="Calibri Light" w:eastAsia="Times New Roman" w:hAnsi="Calibri Light" w:cs="Times New Roman"/>
          <w:lang w:eastAsia="pl-PL"/>
        </w:rPr>
        <w:t xml:space="preserve">sprzedaży w drodze ustnego nieograniczonego przetargu </w:t>
      </w:r>
      <w:r>
        <w:rPr>
          <w:rFonts w:ascii="Calibri Light" w:eastAsia="Times New Roman" w:hAnsi="Calibri Light" w:cs="Times New Roman"/>
          <w:lang w:eastAsia="pl-PL"/>
        </w:rPr>
        <w:t>następujące nieruchomości:</w:t>
      </w:r>
    </w:p>
    <w:p w:rsidR="00611A2D" w:rsidRDefault="00611A2D" w:rsidP="00611A2D">
      <w:pPr>
        <w:pStyle w:val="Standard"/>
        <w:jc w:val="center"/>
        <w:rPr>
          <w:rFonts w:ascii="Calibri Light" w:eastAsia="Times New Roman" w:hAnsi="Calibri Light" w:cs="Times New Roman"/>
          <w:lang w:eastAsia="pl-PL"/>
        </w:rPr>
      </w:pPr>
    </w:p>
    <w:tbl>
      <w:tblPr>
        <w:tblW w:w="15391" w:type="dxa"/>
        <w:tblInd w:w="-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277"/>
        <w:gridCol w:w="1559"/>
        <w:gridCol w:w="1276"/>
        <w:gridCol w:w="1136"/>
        <w:gridCol w:w="1276"/>
        <w:gridCol w:w="3575"/>
        <w:gridCol w:w="1957"/>
        <w:gridCol w:w="2769"/>
      </w:tblGrid>
      <w:tr w:rsidR="00611A2D" w:rsidTr="00031BB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8"/>
                <w:szCs w:val="20"/>
              </w:rPr>
              <w:t>Lp.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Nr ewidencyjny nieruchomości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Opis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Przeznaczenie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Forma sprzedaży,</w:t>
            </w: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dzierżawy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  </w:t>
            </w: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Wartość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nieruchomości,</w:t>
            </w: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</w:tc>
      </w:tr>
      <w:tr w:rsidR="00611A2D" w:rsidTr="00031BB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A52F1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72/5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GD2M/00041060/3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0,0800ha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Groszkowo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Teren niezabudowany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Działka przeznaczona  pod teren budownictwa mieszkaniowego, w tym zagrodowego , obsługa i prowadzenie produkcji rolnej. Wskazana funkcja usługowa , agroturystyki i obsługi produkcji rolnej  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Sprzedaż w trybie ustnego przetargu nieograniczonego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Cena wywoławcza 40.000  zł plus należny podatek VAT</w:t>
            </w:r>
          </w:p>
        </w:tc>
      </w:tr>
      <w:tr w:rsidR="00A52F1D" w:rsidTr="00E570F7">
        <w:trPr>
          <w:trHeight w:val="79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52F1D" w:rsidRDefault="00A52F1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2</w:t>
            </w:r>
          </w:p>
          <w:p w:rsidR="00A52F1D" w:rsidRDefault="00A52F1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52F1D" w:rsidRDefault="00A52F1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72/3</w:t>
            </w:r>
          </w:p>
          <w:p w:rsidR="00A52F1D" w:rsidRDefault="00A52F1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73/6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52F1D" w:rsidRDefault="00A52F1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GD2M/00041060/3</w:t>
            </w:r>
          </w:p>
          <w:p w:rsidR="00A52F1D" w:rsidRDefault="00A52F1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GD2M/00041059/3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52F1D" w:rsidRDefault="00A52F1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0,0144 ha</w:t>
            </w:r>
          </w:p>
          <w:p w:rsidR="00A52F1D" w:rsidRDefault="00A52F1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0,0655 ha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52F1D" w:rsidRDefault="00A52F1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Groszkowo</w:t>
            </w:r>
          </w:p>
          <w:p w:rsidR="00A52F1D" w:rsidRDefault="00A52F1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Groszkowo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52F1D" w:rsidRDefault="00A52F1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Teren niezabudowany</w:t>
            </w:r>
          </w:p>
          <w:p w:rsidR="00A52F1D" w:rsidRDefault="00A52F1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52F1D" w:rsidRDefault="00A52F1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Działka przeznaczona pod teren budownictwa mieszkaniowego, w tym zagrodowego , obsługa i prowadzenie produkcji rolnej. Wskazana funkcja usługowa , agroturystyki i obsługi produkcji rolnej  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52F1D" w:rsidRDefault="00A52F1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Sprzedaż w trybie ustnego przetargu nieograniczonego</w:t>
            </w:r>
          </w:p>
          <w:p w:rsidR="00A52F1D" w:rsidRDefault="00A52F1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52F1D" w:rsidRDefault="00A52F1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Cena wywoławcza  39.950 zł plus należny podatek VAT</w:t>
            </w:r>
          </w:p>
          <w:p w:rsidR="00A52F1D" w:rsidRDefault="00A52F1D" w:rsidP="00031BBA">
            <w:pPr>
              <w:pStyle w:val="Standard"/>
              <w:jc w:val="center"/>
            </w:pPr>
          </w:p>
        </w:tc>
      </w:tr>
    </w:tbl>
    <w:p w:rsidR="00611A2D" w:rsidRDefault="00611A2D" w:rsidP="00611A2D">
      <w:pPr>
        <w:pStyle w:val="Standard"/>
        <w:rPr>
          <w:rFonts w:ascii="Calibri Light" w:eastAsia="Times New Roman" w:hAnsi="Calibri Light" w:cs="Times New Roman"/>
          <w:lang w:eastAsia="pl-PL"/>
        </w:rPr>
      </w:pPr>
    </w:p>
    <w:p w:rsidR="00611A2D" w:rsidRDefault="00611A2D" w:rsidP="00611A2D">
      <w:pPr>
        <w:pStyle w:val="Standard"/>
        <w:jc w:val="right"/>
      </w:pP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Ogłoszenie wywieszone będzie  na tablicy ogłoszeń  od dnia </w:t>
      </w:r>
      <w:r w:rsidR="00A52F1D">
        <w:rPr>
          <w:rFonts w:ascii="Calibri Light" w:eastAsia="Times New Roman" w:hAnsi="Calibri Light" w:cs="Times New Roman"/>
          <w:sz w:val="16"/>
          <w:szCs w:val="16"/>
          <w:lang w:eastAsia="pl-PL"/>
        </w:rPr>
        <w:t>11</w:t>
      </w: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</w:t>
      </w:r>
      <w:r w:rsidR="00A52F1D"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września </w:t>
      </w: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201</w:t>
      </w:r>
      <w:r w:rsidR="000F1358">
        <w:rPr>
          <w:rFonts w:ascii="Calibri Light" w:eastAsia="Times New Roman" w:hAnsi="Calibri Light" w:cs="Times New Roman"/>
          <w:sz w:val="16"/>
          <w:szCs w:val="16"/>
          <w:lang w:eastAsia="pl-PL"/>
        </w:rPr>
        <w:t>8</w:t>
      </w: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r.  do dnia  </w:t>
      </w:r>
      <w:r w:rsidR="00A52F1D">
        <w:rPr>
          <w:rFonts w:ascii="Calibri Light" w:eastAsia="Times New Roman" w:hAnsi="Calibri Light" w:cs="Times New Roman"/>
          <w:sz w:val="16"/>
          <w:szCs w:val="16"/>
          <w:lang w:eastAsia="pl-PL"/>
        </w:rPr>
        <w:t>2 października</w:t>
      </w: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 201</w:t>
      </w:r>
      <w:r w:rsidR="000F1358">
        <w:rPr>
          <w:rFonts w:ascii="Calibri Light" w:eastAsia="Times New Roman" w:hAnsi="Calibri Light" w:cs="Times New Roman"/>
          <w:sz w:val="16"/>
          <w:szCs w:val="16"/>
          <w:lang w:eastAsia="pl-PL"/>
        </w:rPr>
        <w:t>8</w:t>
      </w: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r.</w:t>
      </w:r>
    </w:p>
    <w:p w:rsidR="0064755A" w:rsidRDefault="0064755A" w:rsidP="0064755A">
      <w:pPr>
        <w:jc w:val="right"/>
      </w:pPr>
    </w:p>
    <w:p w:rsidR="00A52F1D" w:rsidRDefault="00A52F1D" w:rsidP="0064755A">
      <w:pPr>
        <w:jc w:val="right"/>
      </w:pPr>
    </w:p>
    <w:p w:rsidR="00A52F1D" w:rsidRDefault="00A52F1D" w:rsidP="0064755A">
      <w:pPr>
        <w:jc w:val="right"/>
      </w:pPr>
    </w:p>
    <w:p w:rsidR="00A52F1D" w:rsidRDefault="006F6C6A" w:rsidP="0064755A">
      <w:pPr>
        <w:jc w:val="right"/>
      </w:pPr>
      <w:r>
        <w:t>Wójt</w:t>
      </w:r>
    </w:p>
    <w:p w:rsidR="006F6C6A" w:rsidRDefault="006F6C6A" w:rsidP="0064755A">
      <w:pPr>
        <w:jc w:val="right"/>
      </w:pPr>
      <w:r>
        <w:t>Jakub Farinade</w:t>
      </w:r>
    </w:p>
    <w:bookmarkEnd w:id="0"/>
    <w:p w:rsidR="00A52F1D" w:rsidRDefault="00A52F1D" w:rsidP="0064755A">
      <w:pPr>
        <w:jc w:val="right"/>
      </w:pPr>
    </w:p>
    <w:p w:rsidR="00A52F1D" w:rsidRDefault="00A52F1D" w:rsidP="0064755A">
      <w:pPr>
        <w:jc w:val="right"/>
      </w:pPr>
    </w:p>
    <w:p w:rsidR="00A52F1D" w:rsidRDefault="00A52F1D" w:rsidP="0064755A">
      <w:pPr>
        <w:jc w:val="right"/>
      </w:pPr>
    </w:p>
    <w:p w:rsidR="00A52F1D" w:rsidRDefault="00A52F1D" w:rsidP="0064755A">
      <w:pPr>
        <w:jc w:val="right"/>
      </w:pPr>
    </w:p>
    <w:p w:rsidR="00A52F1D" w:rsidRDefault="00A52F1D" w:rsidP="0064755A">
      <w:pPr>
        <w:jc w:val="right"/>
      </w:pPr>
    </w:p>
    <w:p w:rsidR="00A52F1D" w:rsidRDefault="00A52F1D" w:rsidP="00A52F1D">
      <w:pPr>
        <w:pStyle w:val="Nagwek1"/>
        <w:spacing w:line="360" w:lineRule="auto"/>
        <w:rPr>
          <w:rFonts w:ascii="Arial" w:hAnsi="Arial" w:cs="Arial"/>
        </w:rPr>
      </w:pPr>
      <w:bookmarkStart w:id="3" w:name="__DdeLink__74_1280881045"/>
      <w:bookmarkStart w:id="4" w:name="__DdeLink__2002_716967054"/>
      <w:bookmarkStart w:id="5" w:name="__DdeLink__6624_818306091"/>
      <w:bookmarkStart w:id="6" w:name="__DdeLink__91_438117809"/>
      <w:bookmarkEnd w:id="3"/>
      <w:bookmarkEnd w:id="4"/>
      <w:bookmarkEnd w:id="5"/>
      <w:bookmarkEnd w:id="6"/>
    </w:p>
    <w:p w:rsidR="00A52F1D" w:rsidRPr="00D337A8" w:rsidRDefault="00A52F1D" w:rsidP="00A52F1D">
      <w:pPr>
        <w:pStyle w:val="Nagwek1"/>
        <w:spacing w:line="360" w:lineRule="auto"/>
        <w:rPr>
          <w:rFonts w:ascii="Arial" w:hAnsi="Arial" w:cs="Arial"/>
        </w:rPr>
      </w:pPr>
      <w:r w:rsidRPr="00D337A8">
        <w:rPr>
          <w:rFonts w:ascii="Arial" w:hAnsi="Arial" w:cs="Arial"/>
        </w:rPr>
        <w:t>Zawiadomienie</w:t>
      </w:r>
    </w:p>
    <w:p w:rsidR="00A52F1D" w:rsidRPr="00D337A8" w:rsidRDefault="00A52F1D" w:rsidP="00A52F1D">
      <w:pPr>
        <w:spacing w:line="360" w:lineRule="auto"/>
        <w:jc w:val="both"/>
        <w:rPr>
          <w:rFonts w:ascii="Arial" w:hAnsi="Arial" w:cs="Arial"/>
        </w:rPr>
      </w:pPr>
    </w:p>
    <w:p w:rsidR="00A52F1D" w:rsidRPr="00D337A8" w:rsidRDefault="00A52F1D" w:rsidP="00A52F1D">
      <w:pPr>
        <w:spacing w:line="360" w:lineRule="auto"/>
        <w:jc w:val="both"/>
        <w:rPr>
          <w:rFonts w:ascii="Arial" w:hAnsi="Arial" w:cs="Arial"/>
        </w:rPr>
      </w:pPr>
    </w:p>
    <w:p w:rsidR="00A52F1D" w:rsidRPr="00A52F1D" w:rsidRDefault="00A52F1D" w:rsidP="00A52F1D">
      <w:pPr>
        <w:pStyle w:val="Standard"/>
        <w:jc w:val="both"/>
        <w:rPr>
          <w:rFonts w:ascii="Arial" w:hAnsi="Arial" w:cs="Arial"/>
        </w:rPr>
      </w:pPr>
      <w:r w:rsidRPr="00A52F1D">
        <w:rPr>
          <w:rFonts w:ascii="Arial" w:hAnsi="Arial" w:cs="Arial"/>
        </w:rPr>
        <w:t>Wójt Gminy Sztutowo na podstawie art. 35 ust. 1 i 2  ustawy  z dnia 21 sierpnia 1997 roku o gospodarce nieruchomościami (tekst jednolity Dz. U. z 2018 r. poz. 121 z późniejszymi zmianami) informuje, że  w dniu</w:t>
      </w:r>
      <w:r w:rsidRPr="00A52F1D">
        <w:rPr>
          <w:rFonts w:ascii="Arial" w:hAnsi="Arial" w:cs="Arial"/>
          <w:b/>
          <w:bCs/>
        </w:rPr>
        <w:t xml:space="preserve">  11 września 2018 </w:t>
      </w:r>
      <w:r w:rsidRPr="00A52F1D">
        <w:rPr>
          <w:rFonts w:ascii="Arial" w:hAnsi="Arial" w:cs="Arial"/>
        </w:rPr>
        <w:t xml:space="preserve">r. w siedzibie Urzędu Gminy w Sztutowie  </w:t>
      </w:r>
      <w:r>
        <w:rPr>
          <w:rFonts w:ascii="Arial" w:hAnsi="Arial" w:cs="Arial"/>
        </w:rPr>
        <w:t xml:space="preserve">                 </w:t>
      </w:r>
      <w:r w:rsidRPr="00A52F1D">
        <w:rPr>
          <w:rFonts w:ascii="Arial" w:hAnsi="Arial" w:cs="Arial"/>
        </w:rPr>
        <w:t xml:space="preserve">ul. Gdańska 55 oraz na stronie </w:t>
      </w:r>
      <w:hyperlink r:id="rId4" w:history="1">
        <w:r w:rsidRPr="00A52F1D">
          <w:rPr>
            <w:rStyle w:val="Hipercze"/>
            <w:rFonts w:ascii="Arial" w:hAnsi="Arial" w:cs="Arial"/>
          </w:rPr>
          <w:t>www.sztutowo.pl</w:t>
        </w:r>
      </w:hyperlink>
      <w:r w:rsidRPr="00A52F1D">
        <w:rPr>
          <w:rStyle w:val="Hipercze"/>
          <w:rFonts w:ascii="Arial" w:hAnsi="Arial" w:cs="Arial"/>
        </w:rPr>
        <w:t>,  BIP Gminy Sztutowo</w:t>
      </w:r>
      <w:r w:rsidRPr="00A52F1D">
        <w:rPr>
          <w:rFonts w:ascii="Arial" w:hAnsi="Arial" w:cs="Arial"/>
        </w:rPr>
        <w:t xml:space="preserve"> został zamieszczony wykaz nieruchomości przeznaczonych </w:t>
      </w:r>
      <w:r w:rsidRPr="00A52F1D">
        <w:rPr>
          <w:rFonts w:ascii="Arial" w:eastAsia="Times New Roman" w:hAnsi="Arial" w:cs="Arial"/>
          <w:lang w:eastAsia="pl-PL"/>
        </w:rPr>
        <w:t>do   sprzedaży w trybie sprzedaży w drodze ustnego nieograniczonego przetargu</w:t>
      </w:r>
    </w:p>
    <w:p w:rsidR="00A52F1D" w:rsidRPr="00A52F1D" w:rsidRDefault="00A52F1D" w:rsidP="00A52F1D">
      <w:pPr>
        <w:pStyle w:val="Standard"/>
        <w:jc w:val="both"/>
        <w:rPr>
          <w:rFonts w:ascii="Arial" w:eastAsia="Times New Roman" w:hAnsi="Arial" w:cs="Arial"/>
          <w:lang w:eastAsia="pl-PL"/>
        </w:rPr>
      </w:pPr>
    </w:p>
    <w:p w:rsidR="00A52F1D" w:rsidRPr="00D337A8" w:rsidRDefault="00A52F1D" w:rsidP="00A52F1D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A52F1D" w:rsidRDefault="00A52F1D" w:rsidP="00A52F1D">
      <w:pPr>
        <w:pStyle w:val="Tretekstu"/>
        <w:spacing w:line="360" w:lineRule="auto"/>
        <w:ind w:firstLine="708"/>
        <w:rPr>
          <w:rFonts w:ascii="Arial" w:hAnsi="Arial" w:cs="Arial"/>
          <w:b/>
          <w:bCs/>
          <w:u w:val="single"/>
        </w:rPr>
      </w:pPr>
      <w:r w:rsidRPr="00D337A8">
        <w:rPr>
          <w:rFonts w:ascii="Arial" w:hAnsi="Arial" w:cs="Arial"/>
        </w:rPr>
        <w:t xml:space="preserve">Wykaz </w:t>
      </w:r>
      <w:r>
        <w:rPr>
          <w:rFonts w:ascii="Arial" w:hAnsi="Arial" w:cs="Arial"/>
        </w:rPr>
        <w:t>zamieszczony</w:t>
      </w:r>
      <w:r w:rsidRPr="00D337A8">
        <w:rPr>
          <w:rFonts w:ascii="Arial" w:hAnsi="Arial" w:cs="Arial"/>
        </w:rPr>
        <w:t xml:space="preserve"> będzie od dnia  </w:t>
      </w:r>
      <w:r>
        <w:rPr>
          <w:rFonts w:ascii="Arial" w:hAnsi="Arial" w:cs="Arial"/>
          <w:b/>
          <w:u w:val="single"/>
        </w:rPr>
        <w:t>11.09.</w:t>
      </w:r>
      <w:r w:rsidRPr="00D337A8">
        <w:rPr>
          <w:rFonts w:ascii="Arial" w:hAnsi="Arial" w:cs="Arial"/>
          <w:b/>
          <w:bCs/>
          <w:u w:val="single"/>
        </w:rPr>
        <w:t xml:space="preserve">2018 r. do </w:t>
      </w:r>
      <w:r>
        <w:rPr>
          <w:rFonts w:ascii="Arial" w:hAnsi="Arial" w:cs="Arial"/>
          <w:b/>
          <w:bCs/>
          <w:u w:val="single"/>
        </w:rPr>
        <w:t>2</w:t>
      </w:r>
      <w:r w:rsidRPr="00D337A8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10</w:t>
      </w:r>
      <w:r w:rsidRPr="00D337A8">
        <w:rPr>
          <w:rFonts w:ascii="Arial" w:hAnsi="Arial" w:cs="Arial"/>
          <w:b/>
          <w:bCs/>
          <w:u w:val="single"/>
        </w:rPr>
        <w:t>.2018 r.</w:t>
      </w:r>
    </w:p>
    <w:p w:rsidR="006F6C6A" w:rsidRDefault="006F6C6A" w:rsidP="006F6C6A">
      <w:pPr>
        <w:jc w:val="right"/>
      </w:pPr>
      <w:r>
        <w:t>Wójt</w:t>
      </w:r>
    </w:p>
    <w:p w:rsidR="006F6C6A" w:rsidRDefault="006F6C6A" w:rsidP="006F6C6A">
      <w:pPr>
        <w:jc w:val="right"/>
      </w:pPr>
      <w:r>
        <w:t>Jakub Farinade</w:t>
      </w:r>
    </w:p>
    <w:p w:rsidR="00A52F1D" w:rsidRDefault="00A52F1D" w:rsidP="0064755A">
      <w:pPr>
        <w:jc w:val="right"/>
      </w:pPr>
    </w:p>
    <w:sectPr w:rsidR="00A52F1D">
      <w:pgSz w:w="16838" w:h="11906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2D"/>
    <w:rsid w:val="000F1358"/>
    <w:rsid w:val="0019305F"/>
    <w:rsid w:val="00235980"/>
    <w:rsid w:val="00423C10"/>
    <w:rsid w:val="00556EDD"/>
    <w:rsid w:val="00611A2D"/>
    <w:rsid w:val="0064755A"/>
    <w:rsid w:val="006F6C6A"/>
    <w:rsid w:val="00A52F1D"/>
    <w:rsid w:val="00C33ECD"/>
    <w:rsid w:val="00D1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349F"/>
  <w15:chartTrackingRefBased/>
  <w15:docId w15:val="{998E0529-23C2-4C36-A91F-42DE0264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1A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A52F1D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11A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05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05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Nagwek1Znak">
    <w:name w:val="Nagłówek 1 Znak"/>
    <w:basedOn w:val="Domylnaczcionkaakapitu"/>
    <w:link w:val="Nagwek1"/>
    <w:qFormat/>
    <w:rsid w:val="00A52F1D"/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A52F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A52F1D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A52F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tut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3</cp:revision>
  <cp:lastPrinted>2018-09-10T07:38:00Z</cp:lastPrinted>
  <dcterms:created xsi:type="dcterms:W3CDTF">2018-09-10T07:38:00Z</dcterms:created>
  <dcterms:modified xsi:type="dcterms:W3CDTF">2018-09-11T10:52:00Z</dcterms:modified>
</cp:coreProperties>
</file>