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9DEF57" w14:textId="77777777" w:rsidR="00DA36A9" w:rsidRPr="00DA36A9" w:rsidRDefault="00E123A5" w:rsidP="00DA36A9">
      <w:pPr>
        <w:spacing w:after="0" w:line="240" w:lineRule="auto"/>
        <w:ind w:left="142"/>
        <w:jc w:val="center"/>
        <w:rPr>
          <w:rFonts w:ascii="Open Sans" w:eastAsia="Times New Roman" w:hAnsi="Open Sans" w:cs="Open Sans"/>
          <w:b/>
          <w:sz w:val="20"/>
          <w:szCs w:val="20"/>
        </w:rPr>
      </w:pPr>
      <w:r w:rsidRPr="00DA36A9">
        <w:rPr>
          <w:rFonts w:ascii="Open Sans" w:eastAsia="Times New Roman" w:hAnsi="Open Sans" w:cs="Open Sans"/>
          <w:b/>
          <w:sz w:val="20"/>
          <w:szCs w:val="20"/>
        </w:rPr>
        <w:t>KLAUZULA INFORMACYJNA DOTYCZĄCA PRZETWARZANIA DANYCH OSOBOWYCH</w:t>
      </w:r>
    </w:p>
    <w:p w14:paraId="15BDA45C" w14:textId="072C4D4B" w:rsidR="00E123A5" w:rsidRPr="00DA36A9" w:rsidRDefault="00E123A5" w:rsidP="00DA36A9">
      <w:pPr>
        <w:spacing w:after="0" w:line="240" w:lineRule="auto"/>
        <w:ind w:left="142"/>
        <w:jc w:val="center"/>
        <w:rPr>
          <w:rFonts w:ascii="Open Sans" w:eastAsia="Times New Roman" w:hAnsi="Open Sans" w:cs="Open Sans"/>
          <w:sz w:val="20"/>
          <w:szCs w:val="20"/>
        </w:rPr>
      </w:pPr>
      <w:r w:rsidRPr="00DA36A9">
        <w:rPr>
          <w:rFonts w:ascii="Open Sans" w:eastAsia="Times New Roman" w:hAnsi="Open Sans" w:cs="Open Sans"/>
          <w:b/>
          <w:sz w:val="20"/>
          <w:szCs w:val="20"/>
        </w:rPr>
        <w:t>PODATKI</w:t>
      </w:r>
    </w:p>
    <w:p w14:paraId="2757267B" w14:textId="77777777" w:rsidR="00E123A5" w:rsidRPr="00DA36A9" w:rsidRDefault="00E123A5" w:rsidP="00E123A5">
      <w:pPr>
        <w:spacing w:after="0" w:line="240" w:lineRule="auto"/>
        <w:ind w:left="142"/>
        <w:jc w:val="both"/>
        <w:rPr>
          <w:rFonts w:ascii="Open Sans" w:eastAsia="Times New Roman" w:hAnsi="Open Sans" w:cs="Open Sans"/>
          <w:sz w:val="20"/>
          <w:szCs w:val="20"/>
        </w:rPr>
      </w:pPr>
      <w:r w:rsidRPr="00DA36A9">
        <w:rPr>
          <w:rFonts w:ascii="Open Sans" w:eastAsia="Times New Roman" w:hAnsi="Open Sans" w:cs="Open Sans"/>
          <w:sz w:val="20"/>
          <w:szCs w:val="20"/>
        </w:rPr>
        <w:t>Z uwagi na obowiązek stosowania Rozporządzenia Parlamentu Europejskiego i Rady (UE) 2016/679 z dnia 27 kwietnia 2016 r. w sprawie ochrony osób fizycznych w związku z przetwarzaniem danych osobowych i w sprawie swobodnego przepływu takich danych oraz uchylenia dyrektywy 95/46/WE (ogólne rozporządzenie o ochronie danych) (Dz. U. UE. L. z 2016 r. Nr 119, str. 1).</w:t>
      </w:r>
    </w:p>
    <w:p w14:paraId="556BF3FB" w14:textId="5E527063" w:rsidR="00E123A5" w:rsidRPr="00DA36A9" w:rsidRDefault="00E123A5" w:rsidP="00DA36A9">
      <w:pPr>
        <w:pStyle w:val="Akapitzlist"/>
        <w:numPr>
          <w:ilvl w:val="0"/>
          <w:numId w:val="3"/>
        </w:numPr>
        <w:tabs>
          <w:tab w:val="left" w:pos="284"/>
        </w:tabs>
        <w:spacing w:after="120"/>
        <w:jc w:val="both"/>
        <w:rPr>
          <w:rFonts w:ascii="Open Sans" w:eastAsia="Times New Roman" w:hAnsi="Open Sans" w:cs="Open Sans"/>
          <w:b/>
          <w:sz w:val="20"/>
          <w:szCs w:val="20"/>
          <w:lang w:eastAsia="pl-PL"/>
        </w:rPr>
      </w:pPr>
      <w:r w:rsidRPr="00DA36A9">
        <w:rPr>
          <w:rFonts w:ascii="Open Sans" w:eastAsia="Times New Roman" w:hAnsi="Open Sans" w:cs="Open Sans"/>
          <w:sz w:val="20"/>
          <w:szCs w:val="20"/>
        </w:rPr>
        <w:t>Administratorem danych jes</w:t>
      </w:r>
      <w:r w:rsidR="00DA36A9" w:rsidRPr="00DA36A9">
        <w:rPr>
          <w:rFonts w:ascii="Open Sans" w:eastAsia="Times New Roman" w:hAnsi="Open Sans" w:cs="Open Sans"/>
          <w:sz w:val="20"/>
          <w:szCs w:val="20"/>
        </w:rPr>
        <w:t>t</w:t>
      </w:r>
      <w:r w:rsidRPr="00DA36A9">
        <w:rPr>
          <w:rFonts w:ascii="Open Sans" w:eastAsia="Times New Roman" w:hAnsi="Open Sans" w:cs="Open Sans"/>
          <w:sz w:val="20"/>
          <w:szCs w:val="20"/>
        </w:rPr>
        <w:t xml:space="preserve"> </w:t>
      </w:r>
      <w:r w:rsidRPr="00DA36A9">
        <w:rPr>
          <w:rFonts w:ascii="Open Sans" w:eastAsia="Times New Roman" w:hAnsi="Open Sans" w:cs="Open Sans"/>
          <w:b/>
          <w:sz w:val="20"/>
          <w:szCs w:val="20"/>
          <w:lang w:eastAsia="pl-PL"/>
        </w:rPr>
        <w:t xml:space="preserve">Urząd Gminy w Sztutowie, ul. Gdańska 55, 82-110 Sztutowo, </w:t>
      </w:r>
      <w:r w:rsidRPr="00DA36A9">
        <w:rPr>
          <w:rFonts w:ascii="Open Sans" w:eastAsia="Times New Roman" w:hAnsi="Open Sans" w:cs="Open Sans"/>
          <w:bCs/>
          <w:sz w:val="20"/>
          <w:szCs w:val="20"/>
          <w:lang w:eastAsia="pl-PL"/>
        </w:rPr>
        <w:t>reprezentowany przez</w:t>
      </w:r>
      <w:r w:rsidRPr="00DA36A9">
        <w:rPr>
          <w:rFonts w:ascii="Open Sans" w:eastAsia="Times New Roman" w:hAnsi="Open Sans" w:cs="Open Sans"/>
          <w:b/>
          <w:sz w:val="20"/>
          <w:szCs w:val="20"/>
          <w:lang w:eastAsia="pl-PL"/>
        </w:rPr>
        <w:t xml:space="preserve"> Wójta Gminy. </w:t>
      </w:r>
      <w:r w:rsidRPr="00DA36A9">
        <w:rPr>
          <w:rFonts w:ascii="Open Sans" w:eastAsia="Times New Roman" w:hAnsi="Open Sans" w:cs="Open Sans"/>
          <w:bCs/>
          <w:sz w:val="20"/>
          <w:szCs w:val="20"/>
          <w:lang w:eastAsia="pl-PL"/>
        </w:rPr>
        <w:t>Kontakt z administratorem możliwy jest osobiście lub korespondencyjnie na wskazany adres, telefonicznie pod numerem tel. 055</w:t>
      </w:r>
      <w:r w:rsidR="00DA36A9" w:rsidRPr="00DA36A9">
        <w:rPr>
          <w:rFonts w:ascii="Open Sans" w:eastAsia="Times New Roman" w:hAnsi="Open Sans" w:cs="Open Sans"/>
          <w:bCs/>
          <w:sz w:val="20"/>
          <w:szCs w:val="20"/>
          <w:lang w:eastAsia="pl-PL"/>
        </w:rPr>
        <w:t> </w:t>
      </w:r>
      <w:r w:rsidRPr="00DA36A9">
        <w:rPr>
          <w:rFonts w:ascii="Open Sans" w:eastAsia="Times New Roman" w:hAnsi="Open Sans" w:cs="Open Sans"/>
          <w:bCs/>
          <w:sz w:val="20"/>
          <w:szCs w:val="20"/>
          <w:lang w:eastAsia="pl-PL"/>
        </w:rPr>
        <w:t>247 81</w:t>
      </w:r>
      <w:r w:rsidR="00DA36A9" w:rsidRPr="00DA36A9">
        <w:rPr>
          <w:rFonts w:ascii="Open Sans" w:eastAsia="Times New Roman" w:hAnsi="Open Sans" w:cs="Open Sans"/>
          <w:bCs/>
          <w:sz w:val="20"/>
          <w:szCs w:val="20"/>
          <w:lang w:eastAsia="pl-PL"/>
        </w:rPr>
        <w:t> </w:t>
      </w:r>
      <w:r w:rsidR="000F370F" w:rsidRPr="00DA36A9">
        <w:rPr>
          <w:rFonts w:ascii="Open Sans" w:eastAsia="Times New Roman" w:hAnsi="Open Sans" w:cs="Open Sans"/>
          <w:bCs/>
          <w:sz w:val="20"/>
          <w:szCs w:val="20"/>
          <w:lang w:eastAsia="pl-PL"/>
        </w:rPr>
        <w:t>51</w:t>
      </w:r>
      <w:r w:rsidRPr="00DA36A9">
        <w:rPr>
          <w:rFonts w:ascii="Open Sans" w:eastAsia="Times New Roman" w:hAnsi="Open Sans" w:cs="Open Sans"/>
          <w:bCs/>
          <w:sz w:val="20"/>
          <w:szCs w:val="20"/>
          <w:lang w:eastAsia="pl-PL"/>
        </w:rPr>
        <w:t xml:space="preserve"> lub za pośrednictwem poczty elektronicznej: </w:t>
      </w:r>
      <w:hyperlink r:id="rId5" w:history="1">
        <w:r w:rsidRPr="00DA36A9">
          <w:rPr>
            <w:rStyle w:val="Hipercze"/>
            <w:rFonts w:ascii="Open Sans" w:hAnsi="Open Sans" w:cs="Open Sans"/>
            <w:color w:val="auto"/>
            <w:sz w:val="20"/>
            <w:szCs w:val="20"/>
          </w:rPr>
          <w:t>info@sztutowo.ug.gov.pl</w:t>
        </w:r>
      </w:hyperlink>
      <w:r w:rsidRPr="00DA36A9">
        <w:rPr>
          <w:rStyle w:val="Hipercze"/>
          <w:rFonts w:ascii="Open Sans" w:hAnsi="Open Sans" w:cs="Open Sans"/>
          <w:color w:val="auto"/>
          <w:sz w:val="20"/>
          <w:szCs w:val="20"/>
        </w:rPr>
        <w:t>.</w:t>
      </w:r>
      <w:r w:rsidRPr="00DA36A9">
        <w:rPr>
          <w:rFonts w:ascii="Open Sans" w:hAnsi="Open Sans" w:cs="Open Sans"/>
          <w:sz w:val="20"/>
          <w:szCs w:val="20"/>
        </w:rPr>
        <w:t xml:space="preserve"> </w:t>
      </w:r>
    </w:p>
    <w:p w14:paraId="297BBFF9" w14:textId="77777777" w:rsidR="00E123A5" w:rsidRPr="00DA36A9" w:rsidRDefault="00E123A5" w:rsidP="00DA36A9">
      <w:pPr>
        <w:pStyle w:val="Akapitzlist"/>
        <w:numPr>
          <w:ilvl w:val="0"/>
          <w:numId w:val="3"/>
        </w:numPr>
        <w:tabs>
          <w:tab w:val="left" w:pos="284"/>
        </w:tabs>
        <w:spacing w:after="120"/>
        <w:jc w:val="both"/>
        <w:rPr>
          <w:rFonts w:ascii="Open Sans" w:eastAsia="Times New Roman" w:hAnsi="Open Sans" w:cs="Open Sans"/>
          <w:b/>
          <w:sz w:val="20"/>
          <w:szCs w:val="20"/>
          <w:lang w:eastAsia="pl-PL"/>
        </w:rPr>
      </w:pPr>
      <w:r w:rsidRPr="00DA36A9">
        <w:rPr>
          <w:rFonts w:ascii="Open Sans" w:eastAsia="Times New Roman" w:hAnsi="Open Sans" w:cs="Open Sans"/>
          <w:sz w:val="20"/>
          <w:szCs w:val="20"/>
        </w:rPr>
        <w:t>W sprawach związanych z przetwarzaniem danych osobowych, a także przysługujących w tym zakresie praw można kontaktować się z Inspektorem Ochrony Danych wyznaczonym w Jednostce za pomocą poczty elektronicznej: iod@maindoft.pl .</w:t>
      </w:r>
    </w:p>
    <w:p w14:paraId="0B807A7E" w14:textId="77777777" w:rsidR="00E123A5" w:rsidRPr="00DA36A9" w:rsidRDefault="00E123A5" w:rsidP="00DA36A9">
      <w:pPr>
        <w:pStyle w:val="Akapitzlist"/>
        <w:numPr>
          <w:ilvl w:val="0"/>
          <w:numId w:val="3"/>
        </w:numPr>
        <w:tabs>
          <w:tab w:val="left" w:pos="284"/>
        </w:tabs>
        <w:spacing w:after="120"/>
        <w:jc w:val="both"/>
        <w:rPr>
          <w:rFonts w:ascii="Open Sans" w:eastAsia="Times New Roman" w:hAnsi="Open Sans" w:cs="Open Sans"/>
          <w:b/>
          <w:sz w:val="20"/>
          <w:szCs w:val="20"/>
          <w:lang w:eastAsia="pl-PL"/>
        </w:rPr>
      </w:pPr>
      <w:r w:rsidRPr="00DA36A9">
        <w:rPr>
          <w:rFonts w:ascii="Open Sans" w:eastAsia="Times New Roman" w:hAnsi="Open Sans" w:cs="Open Sans"/>
          <w:sz w:val="20"/>
          <w:szCs w:val="20"/>
        </w:rPr>
        <w:t xml:space="preserve">Administrator przetwarza Pani/Pana dane osobowe na podstawie art. 6 ust. 1 lit c Rozporządzenia RODO tj.: przetwarzanie jest niezbędne do wypełnienia obowiązku prawnego ciążącego na administratorze, w szczególności w celu realizacji przepisów  ustawy z dnia 12 stycznia 1991 r. o podatkach i opłatach lokalnych, ustawy z dnia 15 listopada 1984 r. o podatku rolnym; ustawy z dnia 30 października 2002 r. o podatku leśnym, ustawy z dnia 29 sierpnia 1997 r. Ordynacja podatkowa, ustawy z dnia 17 czerwca 1966 r. o postępowaniu egzekucyjnym w administracji,  ustawy z dnia 14 czerwca 1960 r. - kodeks postępowania administracyjnego; ustawy z dnia 27 sierpnia 2009 r. o finansach publicznych;  </w:t>
      </w:r>
    </w:p>
    <w:p w14:paraId="5AE7EEBE" w14:textId="77777777" w:rsidR="00E123A5" w:rsidRPr="00DA36A9" w:rsidRDefault="00E123A5" w:rsidP="00DA36A9">
      <w:pPr>
        <w:pStyle w:val="Akapitzlist"/>
        <w:numPr>
          <w:ilvl w:val="0"/>
          <w:numId w:val="3"/>
        </w:numPr>
        <w:tabs>
          <w:tab w:val="left" w:pos="284"/>
        </w:tabs>
        <w:spacing w:after="120"/>
        <w:jc w:val="both"/>
        <w:rPr>
          <w:rFonts w:ascii="Open Sans" w:eastAsia="Times New Roman" w:hAnsi="Open Sans" w:cs="Open Sans"/>
          <w:sz w:val="20"/>
          <w:szCs w:val="20"/>
        </w:rPr>
      </w:pPr>
      <w:r w:rsidRPr="00DA36A9">
        <w:rPr>
          <w:rFonts w:ascii="Open Sans" w:eastAsia="Times New Roman" w:hAnsi="Open Sans" w:cs="Open Sans"/>
          <w:sz w:val="20"/>
          <w:szCs w:val="20"/>
        </w:rPr>
        <w:t xml:space="preserve">Pani/Pana dane osobowe przetwarzane będą w celu możliwości wykonywania przez Urząd Gminy w Sztutowie ustawowych zadań określonych obowiązującymi przepisami prawa, a w szczególności do prowadzenia wymaganych przepisami rejestrów podatkowych i ewidencji księgowej, prowadzenia postępowań podatkowych; prowadzenia czynności sprawdzających i kontrolnych; naliczania wysokości podatku od nieruchomości, rolnego, leśnego, wydawania decyzji w sprawach podatkowych. uzyskania ulg podatkowych; wydawania zaświadczeń o figurowaniu w ewidencji podatników podatku od nieruchomości, rolnego, i leśnego, o opłacaniu podatków. </w:t>
      </w:r>
    </w:p>
    <w:p w14:paraId="0EBEC6FE" w14:textId="77777777" w:rsidR="00E123A5" w:rsidRPr="00DA36A9" w:rsidRDefault="00E123A5" w:rsidP="00DA36A9">
      <w:pPr>
        <w:pStyle w:val="Akapitzlist"/>
        <w:numPr>
          <w:ilvl w:val="0"/>
          <w:numId w:val="3"/>
        </w:numPr>
        <w:tabs>
          <w:tab w:val="left" w:pos="284"/>
        </w:tabs>
        <w:spacing w:after="120"/>
        <w:jc w:val="both"/>
        <w:rPr>
          <w:rFonts w:ascii="Open Sans" w:eastAsia="Times New Roman" w:hAnsi="Open Sans" w:cs="Open Sans"/>
          <w:sz w:val="20"/>
          <w:szCs w:val="20"/>
        </w:rPr>
      </w:pPr>
      <w:r w:rsidRPr="00DA36A9">
        <w:rPr>
          <w:rFonts w:ascii="Open Sans" w:eastAsia="Times New Roman" w:hAnsi="Open Sans" w:cs="Open Sans"/>
          <w:sz w:val="20"/>
          <w:szCs w:val="20"/>
        </w:rPr>
        <w:t>Pani/Pana dane osobowe będą przetwarzane przez okres niezbędny do realizacji celu dla jakiego zostały zebrane oraz zgodnie z terminami określonymi przez ustawy kompetencyjne, ustawę z dnia 14 czerwca 1960 r. Kodeks postępowania administracyjnego, ustawę z dnia 14 lipca 1983 r. o narodowym zasobie archiwalnym i archiwach a także Rozporządzenie Prezesa Rady Ministrów z dnia 18 stycznia 2011 r. w sprawie instrukcji kancelaryjnej, jednolitych rzeczowych wykazów akt oraz instrukcji w sprawie organizacji i zakresu działania archiwów zakładowych. Dane mogą być przetwarzane dłużej w sprawach, w których nie doszło do przedawnienia zobowiązania podatkowego lub termin ten uległ wydłużeniu, a przetwarzanie jest niezbędne do zrealizowania celu.</w:t>
      </w:r>
    </w:p>
    <w:p w14:paraId="47E4BB31" w14:textId="77777777" w:rsidR="00E123A5" w:rsidRPr="00DA36A9" w:rsidRDefault="00E123A5" w:rsidP="00DA36A9">
      <w:pPr>
        <w:pStyle w:val="Akapitzlist"/>
        <w:numPr>
          <w:ilvl w:val="0"/>
          <w:numId w:val="3"/>
        </w:numPr>
        <w:tabs>
          <w:tab w:val="left" w:pos="284"/>
        </w:tabs>
        <w:spacing w:after="120"/>
        <w:jc w:val="both"/>
        <w:rPr>
          <w:rFonts w:ascii="Open Sans" w:eastAsia="Times New Roman" w:hAnsi="Open Sans" w:cs="Open Sans"/>
          <w:sz w:val="20"/>
          <w:szCs w:val="20"/>
        </w:rPr>
      </w:pPr>
      <w:r w:rsidRPr="00DA36A9">
        <w:rPr>
          <w:rFonts w:ascii="Open Sans" w:eastAsia="Times New Roman" w:hAnsi="Open Sans" w:cs="Open Sans"/>
          <w:sz w:val="20"/>
          <w:szCs w:val="20"/>
        </w:rPr>
        <w:t>Pani/Pana dane osobowe mogą być przekazywane upoważnionym z mocy prawa podmiotom, dostawcom systemów IT, z którymi współpracuje Administrator, w celu utrzymania ciągłości oraz poprawności działania systemów, podmiotom prowadzącym działalność pocztową lub kurierską, w celu dostarczenia korespondencji, podmiotom z którymi współpracuje Administrator na podstawie stosownych umów powierzenia przetwarzania danych.</w:t>
      </w:r>
    </w:p>
    <w:p w14:paraId="2CEE1421" w14:textId="77777777" w:rsidR="00E123A5" w:rsidRPr="00DA36A9" w:rsidRDefault="00E123A5" w:rsidP="00DA36A9">
      <w:pPr>
        <w:pStyle w:val="Akapitzlist"/>
        <w:numPr>
          <w:ilvl w:val="0"/>
          <w:numId w:val="3"/>
        </w:numPr>
        <w:tabs>
          <w:tab w:val="left" w:pos="284"/>
        </w:tabs>
        <w:spacing w:after="120"/>
        <w:jc w:val="both"/>
        <w:rPr>
          <w:rFonts w:ascii="Open Sans" w:eastAsia="Times New Roman" w:hAnsi="Open Sans" w:cs="Open Sans"/>
          <w:sz w:val="20"/>
          <w:szCs w:val="20"/>
        </w:rPr>
      </w:pPr>
      <w:r w:rsidRPr="00DA36A9">
        <w:rPr>
          <w:rFonts w:ascii="Open Sans" w:eastAsia="Times New Roman" w:hAnsi="Open Sans" w:cs="Open Sans"/>
          <w:sz w:val="20"/>
          <w:szCs w:val="20"/>
        </w:rPr>
        <w:lastRenderedPageBreak/>
        <w:t>Obowiązek podania danych wynika z przepisów prawa regulujących odpowiednie podatki oraz opłaty i jest niezbędne do identyfikacji podatnika, a konsekwencją ich niepodania jest podjęcie środków prawnych przewidzianych w przepisach prawa podatkowego i administracyjnego.</w:t>
      </w:r>
    </w:p>
    <w:p w14:paraId="4486FAD9" w14:textId="77777777" w:rsidR="00E123A5" w:rsidRPr="00DA36A9" w:rsidRDefault="00E123A5" w:rsidP="00DA36A9">
      <w:pPr>
        <w:pStyle w:val="Akapitzlist"/>
        <w:numPr>
          <w:ilvl w:val="0"/>
          <w:numId w:val="3"/>
        </w:numPr>
        <w:tabs>
          <w:tab w:val="left" w:pos="284"/>
        </w:tabs>
        <w:spacing w:after="120"/>
        <w:jc w:val="both"/>
        <w:rPr>
          <w:rFonts w:ascii="Open Sans" w:eastAsia="Times New Roman" w:hAnsi="Open Sans" w:cs="Open Sans"/>
          <w:sz w:val="20"/>
          <w:szCs w:val="20"/>
        </w:rPr>
      </w:pPr>
      <w:r w:rsidRPr="00DA36A9">
        <w:rPr>
          <w:rFonts w:ascii="Open Sans" w:hAnsi="Open Sans" w:cs="Open Sans"/>
          <w:sz w:val="20"/>
          <w:szCs w:val="20"/>
        </w:rPr>
        <w:t>W związku z przetwarzaniem udostępnionych przez Panią/Pana danych osobowych, w sytuacjach przewidzianych w Rozporządzeniu RODO przysługuje Pani/Panu prawo do: dostępu do swoich danych (art. 15 Rozporządzenia RODO), sprostowania (art. 16 Rozporządzenia RODO), usunięcia (wyłącznie w przypadkach określonych w art. 17 Rozporządzenia RODO), ograniczenia przetwarzania (art. 18 Rozporządzenia RODO).</w:t>
      </w:r>
    </w:p>
    <w:p w14:paraId="09522DE7" w14:textId="77777777" w:rsidR="00E123A5" w:rsidRPr="00DA36A9" w:rsidRDefault="00E123A5" w:rsidP="00DA36A9">
      <w:pPr>
        <w:pStyle w:val="Akapitzlist"/>
        <w:numPr>
          <w:ilvl w:val="0"/>
          <w:numId w:val="3"/>
        </w:numPr>
        <w:tabs>
          <w:tab w:val="left" w:pos="284"/>
        </w:tabs>
        <w:spacing w:before="120"/>
        <w:jc w:val="both"/>
        <w:rPr>
          <w:rFonts w:ascii="Open Sans" w:hAnsi="Open Sans" w:cs="Open Sans"/>
          <w:sz w:val="20"/>
          <w:szCs w:val="20"/>
        </w:rPr>
      </w:pPr>
      <w:r w:rsidRPr="00DA36A9">
        <w:rPr>
          <w:rFonts w:ascii="Open Sans" w:eastAsia="Times New Roman" w:hAnsi="Open Sans" w:cs="Open Sans"/>
          <w:sz w:val="20"/>
          <w:szCs w:val="20"/>
        </w:rPr>
        <w:t>W przypadku uznania, że przetwarzanie przez w/w administratora Pani/Pana danych osobowych narusza przepisy Rozporządzenia RODO, przysługuje Pani/Panu prawo do wniesienia skargi do organu nadzorczego tj. Urzędu Ochrony Danych Osobowych, ul. Stawki 2, 00-193 Warszawa.</w:t>
      </w:r>
    </w:p>
    <w:p w14:paraId="30B7ACF1" w14:textId="1E1A22FF" w:rsidR="00E123A5" w:rsidRPr="00DA36A9" w:rsidRDefault="00DA36A9" w:rsidP="00DA36A9">
      <w:pPr>
        <w:pStyle w:val="Akapitzlist"/>
        <w:numPr>
          <w:ilvl w:val="0"/>
          <w:numId w:val="3"/>
        </w:numPr>
        <w:tabs>
          <w:tab w:val="left" w:pos="284"/>
          <w:tab w:val="left" w:pos="426"/>
        </w:tabs>
        <w:spacing w:before="120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eastAsia="Times New Roman" w:hAnsi="Open Sans" w:cs="Open Sans"/>
          <w:sz w:val="20"/>
          <w:szCs w:val="20"/>
        </w:rPr>
        <w:t xml:space="preserve"> </w:t>
      </w:r>
      <w:r w:rsidR="00E123A5" w:rsidRPr="00DA36A9">
        <w:rPr>
          <w:rFonts w:ascii="Open Sans" w:eastAsia="Times New Roman" w:hAnsi="Open Sans" w:cs="Open Sans"/>
          <w:sz w:val="20"/>
          <w:szCs w:val="20"/>
        </w:rPr>
        <w:t xml:space="preserve">Pani/Pana dane osobowe </w:t>
      </w:r>
      <w:r w:rsidR="00E123A5" w:rsidRPr="00DA36A9">
        <w:rPr>
          <w:rFonts w:ascii="Open Sans" w:hAnsi="Open Sans" w:cs="Open Sans"/>
          <w:sz w:val="20"/>
          <w:szCs w:val="20"/>
        </w:rPr>
        <w:t>nie podlegają zautomatyzowanemu podejmowaniu decyzji, ani profilowaniu.</w:t>
      </w:r>
    </w:p>
    <w:p w14:paraId="04708654" w14:textId="77777777" w:rsidR="00E00017" w:rsidRPr="00DA36A9" w:rsidRDefault="00E00017">
      <w:pPr>
        <w:rPr>
          <w:rFonts w:ascii="Open Sans" w:hAnsi="Open Sans" w:cs="Open Sans"/>
          <w:sz w:val="20"/>
          <w:szCs w:val="20"/>
        </w:rPr>
      </w:pPr>
    </w:p>
    <w:sectPr w:rsidR="00E00017" w:rsidRPr="00DA36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 Sans">
    <w:altName w:val="Open Sans"/>
    <w:panose1 w:val="00000000000000000000"/>
    <w:charset w:val="EE"/>
    <w:family w:val="auto"/>
    <w:pitch w:val="variable"/>
    <w:sig w:usb0="E00002FF" w:usb1="4000201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EF1F1C"/>
    <w:multiLevelType w:val="hybridMultilevel"/>
    <w:tmpl w:val="B66A8B7E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382B79"/>
    <w:multiLevelType w:val="hybridMultilevel"/>
    <w:tmpl w:val="0EF06D82"/>
    <w:lvl w:ilvl="0" w:tplc="0415000F">
      <w:start w:val="1"/>
      <w:numFmt w:val="decimal"/>
      <w:lvlText w:val="%1."/>
      <w:lvlJc w:val="left"/>
      <w:pPr>
        <w:ind w:left="502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477189637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29055798">
    <w:abstractNumId w:val="0"/>
  </w:num>
  <w:num w:numId="3" w16cid:durableId="3736947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DE9"/>
    <w:rsid w:val="000F370F"/>
    <w:rsid w:val="004A7521"/>
    <w:rsid w:val="00812159"/>
    <w:rsid w:val="009C02E3"/>
    <w:rsid w:val="00DA36A9"/>
    <w:rsid w:val="00DD3DE9"/>
    <w:rsid w:val="00E00017"/>
    <w:rsid w:val="00E12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A5823"/>
  <w15:chartTrackingRefBased/>
  <w15:docId w15:val="{9EBB272D-909D-4E8B-AD46-786B9ABB4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123A5"/>
    <w:pPr>
      <w:suppressAutoHyphens/>
      <w:spacing w:after="200" w:line="276" w:lineRule="auto"/>
    </w:pPr>
    <w:rPr>
      <w:rFonts w:ascii="Calibri" w:eastAsia="Calibri" w:hAnsi="Calibri" w:cs="Calibri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semiHidden/>
    <w:unhideWhenUsed/>
    <w:rsid w:val="00E123A5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E123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285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sztutowo.ug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645</Words>
  <Characters>3872</Characters>
  <Application>Microsoft Office Word</Application>
  <DocSecurity>0</DocSecurity>
  <Lines>32</Lines>
  <Paragraphs>9</Paragraphs>
  <ScaleCrop>false</ScaleCrop>
  <Company/>
  <LinksUpToDate>false</LinksUpToDate>
  <CharactersWithSpaces>4508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Kornaga</dc:creator>
  <cp:keywords/>
  <dc:description/>
  <cp:lastModifiedBy>Agnieszka Piórko</cp:lastModifiedBy>
  <cp:revision>4</cp:revision>
  <dcterms:created xsi:type="dcterms:W3CDTF">2024-03-04T08:48:00Z</dcterms:created>
  <dcterms:modified xsi:type="dcterms:W3CDTF">2024-12-13T09:43:00Z</dcterms:modified>
</cp:coreProperties>
</file>